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24" w:rsidRPr="00947E54" w:rsidRDefault="00EC4724" w:rsidP="00EC4724">
      <w:pPr>
        <w:pStyle w:val="Header"/>
        <w:bidi/>
        <w:rPr>
          <w:rFonts w:asciiTheme="majorBidi" w:hAnsiTheme="majorBidi" w:cstheme="majorBidi"/>
          <w:sz w:val="22"/>
          <w:szCs w:val="22"/>
          <w:rtl/>
        </w:rPr>
      </w:pPr>
      <w:bookmarkStart w:id="0" w:name="_Toc294526486"/>
      <w:r w:rsidRPr="00947E54">
        <w:rPr>
          <w:rFonts w:asciiTheme="majorBidi" w:hAnsiTheme="majorBidi" w:cstheme="majorBidi"/>
          <w:noProof/>
          <w:sz w:val="22"/>
          <w:szCs w:val="22"/>
          <w:rtl/>
        </w:rPr>
        <w:drawing>
          <wp:anchor distT="0" distB="0" distL="114300" distR="114300" simplePos="0" relativeHeight="251665408"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F76DE2">
        <w:rPr>
          <w:rFonts w:asciiTheme="majorBidi" w:hAnsiTheme="majorBidi" w:cstheme="majorBidi"/>
          <w:noProof/>
          <w:sz w:val="22"/>
          <w:szCs w:val="22"/>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" stroked="f">
            <v:textbox>
              <w:txbxContent>
                <w:p w:rsidR="00A97EC5" w:rsidRPr="00EE51BA" w:rsidRDefault="00A97EC5" w:rsidP="00EC4724">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A97EC5" w:rsidRDefault="00A97EC5" w:rsidP="00EC4724">
                  <w:pPr>
                    <w:jc w:val="center"/>
                    <w:rPr>
                      <w:rFonts w:cs="AL-Mateen"/>
                      <w:b/>
                      <w:bCs/>
                    </w:rPr>
                  </w:pPr>
                  <w:r w:rsidRPr="00EE51BA">
                    <w:rPr>
                      <w:rFonts w:cs="AL-Mateen"/>
                      <w:b/>
                      <w:bCs/>
                    </w:rPr>
                    <w:t>Faculty of Dentistry</w:t>
                  </w:r>
                </w:p>
                <w:p w:rsidR="00A97EC5" w:rsidRPr="00277793" w:rsidRDefault="00A97EC5" w:rsidP="00EC4724">
                  <w:pPr>
                    <w:spacing w:line="192" w:lineRule="auto"/>
                    <w:jc w:val="center"/>
                    <w:rPr>
                      <w:rFonts w:cs="AL-Mateen"/>
                      <w:b/>
                      <w:bCs/>
                      <w:sz w:val="20"/>
                      <w:szCs w:val="20"/>
                    </w:rPr>
                  </w:pPr>
                  <w:r>
                    <w:rPr>
                      <w:rFonts w:cs="AL-Mateen"/>
                      <w:b/>
                      <w:bCs/>
                      <w:sz w:val="20"/>
                      <w:szCs w:val="20"/>
                    </w:rPr>
                    <w:t>Vice Deanship                                       of Academic Development          &amp; Community Service</w:t>
                  </w:r>
                </w:p>
                <w:p w:rsidR="00A97EC5" w:rsidRPr="00EE51BA" w:rsidRDefault="00A97EC5" w:rsidP="00EC4724">
                  <w:pPr>
                    <w:spacing w:line="192" w:lineRule="auto"/>
                    <w:jc w:val="center"/>
                    <w:rPr>
                      <w:rFonts w:cs="AL-Mateen"/>
                      <w:b/>
                      <w:bCs/>
                    </w:rPr>
                  </w:pPr>
                </w:p>
              </w:txbxContent>
            </v:textbox>
          </v:shape>
        </w:pict>
      </w:r>
      <w:r w:rsidR="00F76DE2">
        <w:rPr>
          <w:rFonts w:asciiTheme="majorBidi" w:hAnsiTheme="majorBidi" w:cstheme="majorBidi"/>
          <w:noProof/>
          <w:sz w:val="22"/>
          <w:szCs w:val="22"/>
          <w:rtl/>
        </w:rPr>
        <w:pict>
          <v:shape id="Text Box 8" o:spid="_x0000_s1027" type="#_x0000_t202" style="position:absolute;left:0;text-align:left;margin-left:172.35pt;margin-top:0;width:177.85pt;height:51.05pt;flip:x;z-index:25166848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yT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" filled="f" stroked="f">
            <v:textbox>
              <w:txbxContent>
                <w:p w:rsidR="00A97EC5" w:rsidRDefault="00A97EC5" w:rsidP="00EC4724">
                  <w:pPr>
                    <w:bidi/>
                    <w:jc w:val="center"/>
                    <w:rPr>
                      <w:rFonts w:cs="mohammad bold art 1"/>
                      <w:rtl/>
                    </w:rPr>
                  </w:pPr>
                  <w:r>
                    <w:rPr>
                      <w:rFonts w:cs="mohammad bold art 1" w:hint="cs"/>
                      <w:rtl/>
                    </w:rPr>
                    <w:t>وحدة تطوير المناهج</w:t>
                  </w:r>
                </w:p>
                <w:p w:rsidR="00A97EC5" w:rsidRDefault="00A97EC5" w:rsidP="00EC4724">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F76DE2">
        <w:rPr>
          <w:rFonts w:asciiTheme="majorBidi" w:hAnsiTheme="majorBidi" w:cstheme="majorBidi"/>
          <w:noProof/>
          <w:sz w:val="22"/>
          <w:szCs w:val="22"/>
          <w:rtl/>
        </w:rPr>
        <w:pict>
          <v:shape id="Text Box 9" o:spid="_x0000_s1028" type="#_x0000_t202" style="position:absolute;left:0;text-align:left;margin-left:358.75pt;margin-top:-38.4pt;width:122.05pt;height:62.25pt;flip:x;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GRiQ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" stroked="f">
            <v:textbox>
              <w:txbxContent>
                <w:p w:rsidR="00A97EC5" w:rsidRPr="00C84C30" w:rsidRDefault="00A97EC5" w:rsidP="00EC4724">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A97EC5" w:rsidRDefault="00A97EC5" w:rsidP="00EC4724">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A97EC5" w:rsidRPr="00BB36C8" w:rsidRDefault="00A97EC5" w:rsidP="00EC4724">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A97EC5" w:rsidRPr="00B77FA3" w:rsidRDefault="00A97EC5" w:rsidP="00EC4724">
                  <w:pPr>
                    <w:spacing w:line="192" w:lineRule="auto"/>
                    <w:jc w:val="right"/>
                  </w:pPr>
                </w:p>
              </w:txbxContent>
            </v:textbox>
          </v:shape>
        </w:pict>
      </w:r>
      <w:r w:rsidRPr="00947E54">
        <w:rPr>
          <w:rFonts w:asciiTheme="majorBidi" w:hAnsiTheme="majorBidi" w:cstheme="majorBidi"/>
          <w:noProof/>
          <w:sz w:val="22"/>
          <w:szCs w:val="22"/>
          <w:rtl/>
        </w:rPr>
        <w:drawing>
          <wp:anchor distT="0" distB="0" distL="114300" distR="114300" simplePos="0" relativeHeight="251664384"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EC4724" w:rsidRPr="00947E54" w:rsidRDefault="00EC4724" w:rsidP="00EC4724">
      <w:pPr>
        <w:pStyle w:val="Heading3"/>
        <w:jc w:val="left"/>
        <w:rPr>
          <w:rFonts w:asciiTheme="majorBidi" w:hAnsiTheme="majorBidi" w:cstheme="majorBidi"/>
          <w:sz w:val="22"/>
          <w:szCs w:val="22"/>
        </w:rPr>
      </w:pPr>
    </w:p>
    <w:bookmarkEnd w:id="0"/>
    <w:p w:rsidR="00EC4724" w:rsidRPr="00947E54" w:rsidRDefault="00EC4724" w:rsidP="00EC4724">
      <w:pPr>
        <w:pStyle w:val="Heading3"/>
        <w:jc w:val="left"/>
        <w:rPr>
          <w:rFonts w:asciiTheme="majorBidi" w:hAnsiTheme="majorBidi" w:cstheme="majorBidi"/>
          <w:sz w:val="22"/>
          <w:szCs w:val="22"/>
        </w:rPr>
      </w:pPr>
    </w:p>
    <w:p w:rsidR="00EC4724" w:rsidRPr="00947E54" w:rsidRDefault="00EC4724" w:rsidP="00EC4724">
      <w:pPr>
        <w:rPr>
          <w:rFonts w:asciiTheme="majorBidi" w:hAnsiTheme="majorBidi" w:cstheme="majorBidi"/>
          <w:sz w:val="22"/>
          <w:szCs w:val="22"/>
        </w:rPr>
      </w:pPr>
    </w:p>
    <w:p w:rsidR="00EC4724" w:rsidRPr="00947E54" w:rsidRDefault="00EC4724" w:rsidP="00EC4724">
      <w:pPr>
        <w:rPr>
          <w:rFonts w:asciiTheme="majorBidi" w:hAnsiTheme="majorBidi" w:cstheme="majorBidi"/>
          <w:sz w:val="22"/>
          <w:szCs w:val="22"/>
        </w:rPr>
      </w:pPr>
    </w:p>
    <w:p w:rsidR="00EC4724" w:rsidRPr="00947E54" w:rsidRDefault="00EC4724" w:rsidP="00EC4724">
      <w:pPr>
        <w:rPr>
          <w:rFonts w:asciiTheme="majorBidi" w:hAnsiTheme="majorBidi" w:cstheme="majorBidi"/>
          <w:sz w:val="22"/>
          <w:szCs w:val="22"/>
        </w:rPr>
      </w:pPr>
    </w:p>
    <w:p w:rsidR="00EC4724" w:rsidRPr="00947E54" w:rsidRDefault="00EC4724" w:rsidP="00EC4724">
      <w:pPr>
        <w:rPr>
          <w:rFonts w:asciiTheme="majorBidi" w:hAnsiTheme="majorBidi" w:cstheme="majorBidi"/>
          <w:sz w:val="22"/>
          <w:szCs w:val="22"/>
        </w:rPr>
      </w:pPr>
    </w:p>
    <w:p w:rsidR="00EC4724" w:rsidRPr="00947E54" w:rsidRDefault="00EC4724" w:rsidP="00EC4724">
      <w:pPr>
        <w:rPr>
          <w:rFonts w:asciiTheme="majorBidi" w:hAnsiTheme="majorBidi" w:cstheme="majorBidi"/>
          <w:sz w:val="22"/>
          <w:szCs w:val="22"/>
        </w:rPr>
      </w:pPr>
    </w:p>
    <w:p w:rsidR="00EC4724" w:rsidRPr="00947E54" w:rsidRDefault="00EC4724" w:rsidP="00EC4724">
      <w:pPr>
        <w:jc w:val="center"/>
        <w:rPr>
          <w:rFonts w:asciiTheme="majorBidi" w:hAnsiTheme="majorBidi" w:cstheme="majorBidi"/>
          <w:b/>
          <w:sz w:val="22"/>
          <w:szCs w:val="22"/>
        </w:rPr>
      </w:pPr>
      <w:r w:rsidRPr="00947E54">
        <w:rPr>
          <w:rFonts w:asciiTheme="majorBidi" w:hAnsiTheme="majorBidi" w:cstheme="majorBidi"/>
          <w:b/>
          <w:sz w:val="22"/>
          <w:szCs w:val="22"/>
        </w:rPr>
        <w:t>Kingdom of Saudi Arabia</w:t>
      </w:r>
    </w:p>
    <w:p w:rsidR="00EC4724" w:rsidRPr="00947E54" w:rsidRDefault="00EC4724" w:rsidP="00EC4724">
      <w:pPr>
        <w:jc w:val="center"/>
        <w:rPr>
          <w:rFonts w:asciiTheme="majorBidi" w:hAnsiTheme="majorBidi" w:cstheme="majorBidi"/>
          <w:b/>
          <w:sz w:val="22"/>
          <w:szCs w:val="22"/>
        </w:rPr>
      </w:pPr>
    </w:p>
    <w:p w:rsidR="00EC4724" w:rsidRPr="00947E54" w:rsidRDefault="00EC4724" w:rsidP="00EC4724">
      <w:pPr>
        <w:jc w:val="center"/>
        <w:rPr>
          <w:rFonts w:asciiTheme="majorBidi" w:hAnsiTheme="majorBidi" w:cstheme="majorBidi"/>
          <w:b/>
          <w:sz w:val="22"/>
          <w:szCs w:val="22"/>
        </w:rPr>
      </w:pPr>
      <w:r w:rsidRPr="00947E54">
        <w:rPr>
          <w:rFonts w:asciiTheme="majorBidi" w:hAnsiTheme="majorBidi" w:cstheme="majorBidi"/>
          <w:b/>
          <w:sz w:val="22"/>
          <w:szCs w:val="22"/>
        </w:rPr>
        <w:t>The National Commission for Academic Accreditation &amp; Assessment</w:t>
      </w:r>
    </w:p>
    <w:p w:rsidR="00EC4724" w:rsidRPr="00947E54" w:rsidRDefault="00EC4724" w:rsidP="00EC4724">
      <w:pPr>
        <w:jc w:val="center"/>
        <w:rPr>
          <w:rFonts w:asciiTheme="majorBidi" w:hAnsiTheme="majorBidi" w:cstheme="majorBidi"/>
          <w:b/>
          <w:sz w:val="22"/>
          <w:szCs w:val="22"/>
        </w:rPr>
      </w:pPr>
    </w:p>
    <w:p w:rsidR="00EC4724" w:rsidRPr="00947E54" w:rsidRDefault="00EC4724" w:rsidP="00EC4724">
      <w:pPr>
        <w:jc w:val="center"/>
        <w:rPr>
          <w:rFonts w:asciiTheme="majorBidi" w:hAnsiTheme="majorBidi" w:cstheme="majorBidi"/>
          <w:b/>
          <w:sz w:val="22"/>
          <w:szCs w:val="22"/>
        </w:rPr>
      </w:pPr>
    </w:p>
    <w:p w:rsidR="00EC4724" w:rsidRPr="00947E54" w:rsidRDefault="00EC4724" w:rsidP="00EC4724">
      <w:pPr>
        <w:jc w:val="center"/>
        <w:rPr>
          <w:rFonts w:asciiTheme="majorBidi" w:hAnsiTheme="majorBidi" w:cstheme="majorBidi"/>
          <w:b/>
          <w:sz w:val="22"/>
          <w:szCs w:val="22"/>
        </w:rPr>
      </w:pPr>
    </w:p>
    <w:p w:rsidR="00EC4724" w:rsidRPr="00947E54" w:rsidRDefault="00EC4724" w:rsidP="00EC4724">
      <w:pPr>
        <w:jc w:val="center"/>
        <w:rPr>
          <w:rFonts w:asciiTheme="majorBidi" w:hAnsiTheme="majorBidi" w:cstheme="majorBidi"/>
          <w:b/>
          <w:sz w:val="22"/>
          <w:szCs w:val="22"/>
        </w:rPr>
      </w:pPr>
      <w:r w:rsidRPr="00947E54">
        <w:rPr>
          <w:rFonts w:asciiTheme="majorBidi" w:hAnsiTheme="majorBidi" w:cstheme="majorBidi"/>
          <w:b/>
          <w:sz w:val="22"/>
          <w:szCs w:val="22"/>
        </w:rPr>
        <w:t>Course Specifications</w:t>
      </w:r>
    </w:p>
    <w:p w:rsidR="00EC4724" w:rsidRPr="00947E54" w:rsidRDefault="00EC4724" w:rsidP="00EC4724">
      <w:pPr>
        <w:jc w:val="center"/>
        <w:rPr>
          <w:rFonts w:asciiTheme="majorBidi" w:hAnsiTheme="majorBidi" w:cstheme="majorBidi"/>
          <w:b/>
          <w:sz w:val="22"/>
          <w:szCs w:val="22"/>
        </w:rPr>
      </w:pPr>
      <w:r w:rsidRPr="00947E54">
        <w:rPr>
          <w:rFonts w:asciiTheme="majorBidi" w:hAnsiTheme="majorBidi" w:cstheme="majorBidi"/>
          <w:b/>
          <w:sz w:val="22"/>
          <w:szCs w:val="22"/>
        </w:rPr>
        <w:t>(CS)</w:t>
      </w:r>
    </w:p>
    <w:p w:rsidR="00EC4724" w:rsidRPr="00947E54" w:rsidRDefault="00EC4724" w:rsidP="00EC4724">
      <w:pPr>
        <w:jc w:val="center"/>
        <w:rPr>
          <w:rFonts w:asciiTheme="majorBidi" w:hAnsiTheme="majorBidi" w:cstheme="majorBidi"/>
          <w:b/>
          <w:sz w:val="22"/>
          <w:szCs w:val="22"/>
        </w:rPr>
      </w:pPr>
    </w:p>
    <w:p w:rsidR="00EC4724" w:rsidRPr="00947E54" w:rsidRDefault="00EC4724" w:rsidP="00EC4724">
      <w:pPr>
        <w:jc w:val="center"/>
        <w:rPr>
          <w:rFonts w:asciiTheme="majorBidi" w:hAnsiTheme="majorBidi" w:cstheme="majorBid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sz w:val="22"/>
                <w:szCs w:val="22"/>
              </w:rPr>
              <w:t>Course Name</w:t>
            </w:r>
          </w:p>
        </w:tc>
        <w:tc>
          <w:tcPr>
            <w:tcW w:w="4559" w:type="dxa"/>
            <w:gridSpan w:val="2"/>
            <w:shd w:val="clear" w:color="auto" w:fill="auto"/>
          </w:tcPr>
          <w:p w:rsidR="00296C9E" w:rsidRPr="00947E54" w:rsidRDefault="00296C9E" w:rsidP="009B21F1">
            <w:pPr>
              <w:jc w:val="center"/>
              <w:rPr>
                <w:rFonts w:asciiTheme="majorBidi" w:hAnsiTheme="majorBidi" w:cstheme="majorBidi"/>
                <w:sz w:val="22"/>
                <w:szCs w:val="22"/>
              </w:rPr>
            </w:pPr>
            <w:r w:rsidRPr="00947E54">
              <w:rPr>
                <w:rFonts w:asciiTheme="majorBidi" w:hAnsiTheme="majorBidi" w:cstheme="majorBidi"/>
                <w:sz w:val="22"/>
                <w:szCs w:val="22"/>
              </w:rPr>
              <w:t xml:space="preserve">CCC II                                           </w:t>
            </w:r>
          </w:p>
        </w:tc>
      </w:tr>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sz w:val="22"/>
                <w:szCs w:val="22"/>
              </w:rPr>
              <w:t>Course Code</w:t>
            </w:r>
          </w:p>
        </w:tc>
        <w:tc>
          <w:tcPr>
            <w:tcW w:w="4559" w:type="dxa"/>
            <w:gridSpan w:val="2"/>
            <w:shd w:val="clear" w:color="auto" w:fill="auto"/>
          </w:tcPr>
          <w:p w:rsidR="00296C9E" w:rsidRPr="00947E54" w:rsidRDefault="00296C9E" w:rsidP="009B21F1">
            <w:pPr>
              <w:jc w:val="center"/>
              <w:rPr>
                <w:rFonts w:asciiTheme="majorBidi" w:hAnsiTheme="majorBidi" w:cstheme="majorBidi"/>
                <w:sz w:val="22"/>
                <w:szCs w:val="22"/>
              </w:rPr>
            </w:pPr>
            <w:r w:rsidRPr="00947E54">
              <w:rPr>
                <w:rFonts w:asciiTheme="majorBidi" w:hAnsiTheme="majorBidi" w:cstheme="majorBidi"/>
                <w:sz w:val="22"/>
                <w:szCs w:val="22"/>
              </w:rPr>
              <w:t>190460219</w:t>
            </w:r>
          </w:p>
        </w:tc>
      </w:tr>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sz w:val="22"/>
                <w:szCs w:val="22"/>
              </w:rPr>
              <w:t>Academic Level</w:t>
            </w:r>
          </w:p>
        </w:tc>
        <w:tc>
          <w:tcPr>
            <w:tcW w:w="4559" w:type="dxa"/>
            <w:gridSpan w:val="2"/>
            <w:shd w:val="clear" w:color="auto" w:fill="auto"/>
          </w:tcPr>
          <w:p w:rsidR="00296C9E" w:rsidRPr="00947E54" w:rsidRDefault="00296C9E" w:rsidP="009B21F1">
            <w:pPr>
              <w:jc w:val="center"/>
              <w:rPr>
                <w:rFonts w:asciiTheme="majorBidi" w:hAnsiTheme="majorBidi" w:cstheme="majorBidi"/>
                <w:sz w:val="22"/>
                <w:szCs w:val="22"/>
              </w:rPr>
            </w:pPr>
            <w:r w:rsidRPr="00947E54">
              <w:rPr>
                <w:rFonts w:asciiTheme="majorBidi" w:hAnsiTheme="majorBidi" w:cstheme="majorBidi"/>
                <w:sz w:val="22"/>
                <w:szCs w:val="22"/>
              </w:rPr>
              <w:t>6</w:t>
            </w:r>
            <w:r w:rsidRPr="00947E54">
              <w:rPr>
                <w:rFonts w:asciiTheme="majorBidi" w:hAnsiTheme="majorBidi" w:cstheme="majorBidi"/>
                <w:sz w:val="22"/>
                <w:szCs w:val="22"/>
                <w:vertAlign w:val="superscript"/>
              </w:rPr>
              <w:t>th</w:t>
            </w:r>
            <w:r w:rsidRPr="00947E54">
              <w:rPr>
                <w:rFonts w:asciiTheme="majorBidi" w:hAnsiTheme="majorBidi" w:cstheme="majorBidi"/>
                <w:sz w:val="22"/>
                <w:szCs w:val="22"/>
              </w:rPr>
              <w:t xml:space="preserve"> Level</w:t>
            </w:r>
          </w:p>
        </w:tc>
      </w:tr>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sz w:val="22"/>
                <w:szCs w:val="22"/>
              </w:rPr>
              <w:t>Semester</w:t>
            </w:r>
          </w:p>
        </w:tc>
        <w:tc>
          <w:tcPr>
            <w:tcW w:w="4559" w:type="dxa"/>
            <w:gridSpan w:val="2"/>
            <w:shd w:val="clear" w:color="auto" w:fill="auto"/>
            <w:vAlign w:val="center"/>
          </w:tcPr>
          <w:p w:rsidR="00296C9E" w:rsidRPr="00947E54" w:rsidRDefault="00296C9E" w:rsidP="009B21F1">
            <w:pPr>
              <w:jc w:val="center"/>
              <w:rPr>
                <w:rFonts w:asciiTheme="majorBidi" w:hAnsiTheme="majorBidi" w:cstheme="majorBidi"/>
                <w:sz w:val="22"/>
                <w:szCs w:val="22"/>
              </w:rPr>
            </w:pPr>
            <w:r w:rsidRPr="00947E54">
              <w:rPr>
                <w:rFonts w:asciiTheme="majorBidi" w:hAnsiTheme="majorBidi" w:cstheme="majorBidi"/>
                <w:sz w:val="22"/>
                <w:szCs w:val="22"/>
              </w:rPr>
              <w:t>1</w:t>
            </w:r>
            <w:r w:rsidRPr="00947E54">
              <w:rPr>
                <w:rFonts w:asciiTheme="majorBidi" w:hAnsiTheme="majorBidi" w:cstheme="majorBidi"/>
                <w:sz w:val="22"/>
                <w:szCs w:val="22"/>
                <w:vertAlign w:val="superscript"/>
              </w:rPr>
              <w:t>st</w:t>
            </w:r>
            <w:r w:rsidRPr="00947E54">
              <w:rPr>
                <w:rFonts w:asciiTheme="majorBidi" w:hAnsiTheme="majorBidi" w:cstheme="majorBidi"/>
                <w:sz w:val="22"/>
                <w:szCs w:val="22"/>
              </w:rPr>
              <w:t xml:space="preserve"> &amp; 2</w:t>
            </w:r>
            <w:r w:rsidRPr="00947E54">
              <w:rPr>
                <w:rFonts w:asciiTheme="majorBidi" w:hAnsiTheme="majorBidi" w:cstheme="majorBidi"/>
                <w:sz w:val="22"/>
                <w:szCs w:val="22"/>
                <w:vertAlign w:val="superscript"/>
              </w:rPr>
              <w:t>nd</w:t>
            </w:r>
            <w:r w:rsidRPr="00947E54">
              <w:rPr>
                <w:rFonts w:asciiTheme="majorBidi" w:hAnsiTheme="majorBidi" w:cstheme="majorBidi"/>
                <w:sz w:val="22"/>
                <w:szCs w:val="22"/>
              </w:rPr>
              <w:t xml:space="preserve"> </w:t>
            </w:r>
          </w:p>
        </w:tc>
      </w:tr>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sz w:val="22"/>
                <w:szCs w:val="22"/>
              </w:rPr>
              <w:t>Study Plan No</w:t>
            </w:r>
          </w:p>
        </w:tc>
        <w:tc>
          <w:tcPr>
            <w:tcW w:w="4559" w:type="dxa"/>
            <w:gridSpan w:val="2"/>
            <w:shd w:val="clear" w:color="auto" w:fill="auto"/>
            <w:vAlign w:val="center"/>
          </w:tcPr>
          <w:p w:rsidR="00296C9E" w:rsidRPr="00947E54" w:rsidRDefault="00296C9E" w:rsidP="009B21F1">
            <w:pPr>
              <w:jc w:val="center"/>
              <w:rPr>
                <w:rFonts w:asciiTheme="majorBidi" w:hAnsiTheme="majorBidi" w:cstheme="majorBidi"/>
                <w:sz w:val="22"/>
                <w:szCs w:val="22"/>
              </w:rPr>
            </w:pPr>
            <w:r w:rsidRPr="00947E54">
              <w:rPr>
                <w:rFonts w:asciiTheme="majorBidi" w:hAnsiTheme="majorBidi" w:cstheme="majorBidi"/>
                <w:sz w:val="22"/>
                <w:szCs w:val="22"/>
              </w:rPr>
              <w:t>33</w:t>
            </w:r>
          </w:p>
        </w:tc>
      </w:tr>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color w:val="000000"/>
                <w:sz w:val="22"/>
                <w:szCs w:val="22"/>
                <w:lang w:bidi="ar-EG"/>
              </w:rPr>
              <w:t>Department</w:t>
            </w:r>
          </w:p>
        </w:tc>
        <w:tc>
          <w:tcPr>
            <w:tcW w:w="4559" w:type="dxa"/>
            <w:gridSpan w:val="2"/>
            <w:shd w:val="clear" w:color="auto" w:fill="auto"/>
          </w:tcPr>
          <w:p w:rsidR="00296C9E" w:rsidRPr="00947E54" w:rsidRDefault="00296C9E" w:rsidP="009B21F1">
            <w:pPr>
              <w:jc w:val="center"/>
              <w:rPr>
                <w:rFonts w:asciiTheme="majorBidi" w:hAnsiTheme="majorBidi" w:cstheme="majorBidi"/>
                <w:sz w:val="22"/>
                <w:szCs w:val="22"/>
              </w:rPr>
            </w:pPr>
            <w:r w:rsidRPr="00947E54">
              <w:rPr>
                <w:rFonts w:asciiTheme="majorBidi" w:hAnsiTheme="majorBidi" w:cstheme="majorBidi"/>
                <w:sz w:val="22"/>
                <w:szCs w:val="22"/>
              </w:rPr>
              <w:t>Conservative and Restorative Dentistry</w:t>
            </w:r>
          </w:p>
        </w:tc>
      </w:tr>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color w:val="000000"/>
                <w:sz w:val="22"/>
                <w:szCs w:val="22"/>
                <w:lang w:bidi="ar-EG"/>
              </w:rPr>
              <w:t>Division</w:t>
            </w:r>
          </w:p>
        </w:tc>
        <w:tc>
          <w:tcPr>
            <w:tcW w:w="4559" w:type="dxa"/>
            <w:gridSpan w:val="2"/>
            <w:shd w:val="clear" w:color="auto" w:fill="auto"/>
          </w:tcPr>
          <w:p w:rsidR="00296C9E" w:rsidRPr="00947E54" w:rsidRDefault="00296C9E" w:rsidP="009B21F1">
            <w:pPr>
              <w:jc w:val="center"/>
              <w:rPr>
                <w:rFonts w:asciiTheme="majorBidi" w:hAnsiTheme="majorBidi" w:cstheme="majorBidi"/>
                <w:sz w:val="22"/>
                <w:szCs w:val="22"/>
              </w:rPr>
            </w:pPr>
            <w:r w:rsidRPr="00947E54">
              <w:rPr>
                <w:rFonts w:asciiTheme="majorBidi" w:hAnsiTheme="majorBidi" w:cstheme="majorBidi"/>
                <w:sz w:val="22"/>
                <w:szCs w:val="22"/>
              </w:rPr>
              <w:t>Periodontology, Restorative, Endodontics, Fixed Prosthodontics, Removable Prosthodontics</w:t>
            </w:r>
          </w:p>
        </w:tc>
      </w:tr>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sz w:val="22"/>
                <w:szCs w:val="22"/>
              </w:rPr>
              <w:t>Academic Year</w:t>
            </w:r>
          </w:p>
        </w:tc>
        <w:tc>
          <w:tcPr>
            <w:tcW w:w="4559" w:type="dxa"/>
            <w:gridSpan w:val="2"/>
            <w:shd w:val="clear" w:color="auto" w:fill="auto"/>
            <w:vAlign w:val="center"/>
          </w:tcPr>
          <w:p w:rsidR="00296C9E" w:rsidRPr="00947E54" w:rsidRDefault="00296C9E" w:rsidP="007B709E">
            <w:pPr>
              <w:bidi/>
              <w:jc w:val="center"/>
              <w:rPr>
                <w:rFonts w:asciiTheme="majorBidi" w:hAnsiTheme="majorBidi" w:cstheme="majorBidi"/>
                <w:sz w:val="22"/>
                <w:szCs w:val="22"/>
              </w:rPr>
            </w:pPr>
            <w:r w:rsidRPr="00947E54">
              <w:rPr>
                <w:rFonts w:asciiTheme="majorBidi" w:hAnsiTheme="majorBidi" w:cstheme="majorBidi"/>
                <w:sz w:val="22"/>
                <w:szCs w:val="22"/>
              </w:rPr>
              <w:t>201</w:t>
            </w:r>
            <w:r w:rsidR="00783A35">
              <w:rPr>
                <w:rFonts w:asciiTheme="majorBidi" w:hAnsiTheme="majorBidi" w:cstheme="majorBidi"/>
                <w:sz w:val="22"/>
                <w:szCs w:val="22"/>
              </w:rPr>
              <w:t>8</w:t>
            </w:r>
            <w:r w:rsidRPr="00947E54">
              <w:rPr>
                <w:rFonts w:asciiTheme="majorBidi" w:hAnsiTheme="majorBidi" w:cstheme="majorBidi"/>
                <w:sz w:val="22"/>
                <w:szCs w:val="22"/>
              </w:rPr>
              <w:t>-201</w:t>
            </w:r>
            <w:r w:rsidR="00783A35">
              <w:rPr>
                <w:rFonts w:asciiTheme="majorBidi" w:hAnsiTheme="majorBidi" w:cstheme="majorBidi"/>
                <w:sz w:val="22"/>
                <w:szCs w:val="22"/>
              </w:rPr>
              <w:t>9</w:t>
            </w:r>
            <w:r w:rsidRPr="00947E54">
              <w:rPr>
                <w:rFonts w:asciiTheme="majorBidi" w:hAnsiTheme="majorBidi" w:cstheme="majorBidi"/>
                <w:sz w:val="22"/>
                <w:szCs w:val="22"/>
              </w:rPr>
              <w:t xml:space="preserve"> AD – 143</w:t>
            </w:r>
            <w:r w:rsidR="00783A35">
              <w:rPr>
                <w:rFonts w:asciiTheme="majorBidi" w:hAnsiTheme="majorBidi" w:cstheme="majorBidi"/>
                <w:sz w:val="22"/>
                <w:szCs w:val="22"/>
              </w:rPr>
              <w:t>9 -1440</w:t>
            </w:r>
            <w:r w:rsidRPr="00947E54">
              <w:rPr>
                <w:rFonts w:asciiTheme="majorBidi" w:hAnsiTheme="majorBidi" w:cstheme="majorBidi"/>
                <w:sz w:val="22"/>
                <w:szCs w:val="22"/>
              </w:rPr>
              <w:t xml:space="preserve"> AH</w:t>
            </w:r>
          </w:p>
        </w:tc>
      </w:tr>
      <w:tr w:rsidR="00296C9E" w:rsidRPr="00947E54" w:rsidTr="009B21F1">
        <w:trPr>
          <w:jc w:val="center"/>
        </w:trPr>
        <w:tc>
          <w:tcPr>
            <w:tcW w:w="2358" w:type="dxa"/>
            <w:vMerge w:val="restart"/>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sz w:val="22"/>
                <w:szCs w:val="22"/>
              </w:rPr>
              <w:t>Contact hours</w:t>
            </w:r>
          </w:p>
        </w:tc>
        <w:tc>
          <w:tcPr>
            <w:tcW w:w="1624" w:type="dxa"/>
            <w:shd w:val="clear" w:color="auto" w:fill="auto"/>
            <w:vAlign w:val="center"/>
          </w:tcPr>
          <w:p w:rsidR="00296C9E" w:rsidRPr="00947E54" w:rsidRDefault="00296C9E" w:rsidP="009B21F1">
            <w:pPr>
              <w:jc w:val="center"/>
              <w:rPr>
                <w:rFonts w:asciiTheme="majorBidi" w:hAnsiTheme="majorBidi" w:cstheme="majorBidi"/>
                <w:color w:val="000000"/>
                <w:sz w:val="22"/>
                <w:szCs w:val="22"/>
                <w:lang w:bidi="ar-EG"/>
              </w:rPr>
            </w:pPr>
            <w:r w:rsidRPr="00947E54">
              <w:rPr>
                <w:rFonts w:asciiTheme="majorBidi" w:hAnsiTheme="majorBidi" w:cstheme="majorBidi"/>
                <w:color w:val="000000"/>
                <w:sz w:val="22"/>
                <w:szCs w:val="22"/>
                <w:lang w:bidi="ar-EG"/>
              </w:rPr>
              <w:t>Theoretical</w:t>
            </w:r>
          </w:p>
        </w:tc>
        <w:tc>
          <w:tcPr>
            <w:tcW w:w="2935" w:type="dxa"/>
            <w:shd w:val="clear" w:color="auto" w:fill="auto"/>
            <w:vAlign w:val="center"/>
          </w:tcPr>
          <w:p w:rsidR="00296C9E" w:rsidRPr="00947E54" w:rsidRDefault="00296C9E" w:rsidP="009B21F1">
            <w:pPr>
              <w:jc w:val="center"/>
              <w:rPr>
                <w:rFonts w:asciiTheme="majorBidi" w:hAnsiTheme="majorBidi" w:cstheme="majorBidi"/>
                <w:color w:val="000000"/>
                <w:sz w:val="22"/>
                <w:szCs w:val="22"/>
                <w:lang w:bidi="ar-EG"/>
              </w:rPr>
            </w:pPr>
            <w:r w:rsidRPr="00947E54">
              <w:rPr>
                <w:rFonts w:asciiTheme="majorBidi" w:hAnsiTheme="majorBidi" w:cstheme="majorBidi"/>
                <w:color w:val="000000"/>
                <w:sz w:val="22"/>
                <w:szCs w:val="22"/>
                <w:lang w:bidi="ar-EG"/>
              </w:rPr>
              <w:t>3/ week</w:t>
            </w:r>
          </w:p>
        </w:tc>
      </w:tr>
      <w:tr w:rsidR="00296C9E" w:rsidRPr="00947E54" w:rsidTr="009B21F1">
        <w:trPr>
          <w:jc w:val="center"/>
        </w:trPr>
        <w:tc>
          <w:tcPr>
            <w:tcW w:w="2358" w:type="dxa"/>
            <w:vMerge/>
            <w:shd w:val="clear" w:color="auto" w:fill="auto"/>
            <w:vAlign w:val="center"/>
          </w:tcPr>
          <w:p w:rsidR="00296C9E" w:rsidRPr="00947E54" w:rsidRDefault="00296C9E" w:rsidP="009B21F1">
            <w:pPr>
              <w:jc w:val="center"/>
              <w:rPr>
                <w:rFonts w:asciiTheme="majorBidi" w:hAnsiTheme="majorBidi" w:cstheme="majorBidi"/>
                <w:b/>
                <w:bCs/>
                <w:sz w:val="22"/>
                <w:szCs w:val="22"/>
              </w:rPr>
            </w:pPr>
          </w:p>
        </w:tc>
        <w:tc>
          <w:tcPr>
            <w:tcW w:w="1624" w:type="dxa"/>
            <w:shd w:val="clear" w:color="auto" w:fill="auto"/>
            <w:vAlign w:val="center"/>
          </w:tcPr>
          <w:p w:rsidR="00296C9E" w:rsidRPr="00947E54" w:rsidRDefault="00296C9E" w:rsidP="009B21F1">
            <w:pPr>
              <w:jc w:val="center"/>
              <w:rPr>
                <w:rFonts w:asciiTheme="majorBidi" w:hAnsiTheme="majorBidi" w:cstheme="majorBidi"/>
                <w:color w:val="000000"/>
                <w:sz w:val="22"/>
                <w:szCs w:val="22"/>
                <w:lang w:bidi="ar-EG"/>
              </w:rPr>
            </w:pPr>
            <w:r w:rsidRPr="00947E54">
              <w:rPr>
                <w:rFonts w:asciiTheme="majorBidi" w:hAnsiTheme="majorBidi" w:cstheme="majorBidi"/>
                <w:color w:val="000000"/>
                <w:sz w:val="22"/>
                <w:szCs w:val="22"/>
                <w:lang w:bidi="ar-EG"/>
              </w:rPr>
              <w:t>Practical</w:t>
            </w:r>
          </w:p>
        </w:tc>
        <w:tc>
          <w:tcPr>
            <w:tcW w:w="2935" w:type="dxa"/>
            <w:shd w:val="clear" w:color="auto" w:fill="auto"/>
            <w:vAlign w:val="center"/>
          </w:tcPr>
          <w:p w:rsidR="00296C9E" w:rsidRPr="00947E54" w:rsidRDefault="00296C9E" w:rsidP="009B21F1">
            <w:pPr>
              <w:jc w:val="center"/>
              <w:rPr>
                <w:rFonts w:asciiTheme="majorBidi" w:hAnsiTheme="majorBidi" w:cstheme="majorBidi"/>
                <w:color w:val="000000"/>
                <w:sz w:val="22"/>
                <w:szCs w:val="22"/>
                <w:lang w:bidi="ar-EG"/>
              </w:rPr>
            </w:pPr>
            <w:r w:rsidRPr="00947E54">
              <w:rPr>
                <w:rFonts w:asciiTheme="majorBidi" w:hAnsiTheme="majorBidi" w:cstheme="majorBidi"/>
                <w:color w:val="000000"/>
                <w:sz w:val="22"/>
                <w:szCs w:val="22"/>
                <w:lang w:bidi="ar-EG"/>
              </w:rPr>
              <w:t>Non / week</w:t>
            </w:r>
          </w:p>
        </w:tc>
      </w:tr>
      <w:tr w:rsidR="00296C9E" w:rsidRPr="00947E54" w:rsidTr="009B21F1">
        <w:trPr>
          <w:jc w:val="center"/>
        </w:trPr>
        <w:tc>
          <w:tcPr>
            <w:tcW w:w="2358" w:type="dxa"/>
            <w:vMerge/>
            <w:shd w:val="clear" w:color="auto" w:fill="auto"/>
            <w:vAlign w:val="center"/>
          </w:tcPr>
          <w:p w:rsidR="00296C9E" w:rsidRPr="00947E54" w:rsidRDefault="00296C9E" w:rsidP="009B21F1">
            <w:pPr>
              <w:jc w:val="center"/>
              <w:rPr>
                <w:rFonts w:asciiTheme="majorBidi" w:hAnsiTheme="majorBidi" w:cstheme="majorBidi"/>
                <w:b/>
                <w:bCs/>
                <w:sz w:val="22"/>
                <w:szCs w:val="22"/>
              </w:rPr>
            </w:pPr>
          </w:p>
        </w:tc>
        <w:tc>
          <w:tcPr>
            <w:tcW w:w="1624" w:type="dxa"/>
            <w:shd w:val="clear" w:color="auto" w:fill="auto"/>
            <w:vAlign w:val="center"/>
          </w:tcPr>
          <w:p w:rsidR="00296C9E" w:rsidRPr="00947E54" w:rsidRDefault="00296C9E" w:rsidP="009B21F1">
            <w:pPr>
              <w:jc w:val="center"/>
              <w:rPr>
                <w:rFonts w:asciiTheme="majorBidi" w:hAnsiTheme="majorBidi" w:cstheme="majorBidi"/>
                <w:color w:val="000000"/>
                <w:sz w:val="22"/>
                <w:szCs w:val="22"/>
                <w:lang w:bidi="ar-EG"/>
              </w:rPr>
            </w:pPr>
            <w:r w:rsidRPr="00947E54">
              <w:rPr>
                <w:rFonts w:asciiTheme="majorBidi" w:hAnsiTheme="majorBidi" w:cstheme="majorBidi"/>
                <w:color w:val="000000"/>
                <w:sz w:val="22"/>
                <w:szCs w:val="22"/>
                <w:lang w:bidi="ar-EG"/>
              </w:rPr>
              <w:t>Clinical</w:t>
            </w:r>
          </w:p>
        </w:tc>
        <w:tc>
          <w:tcPr>
            <w:tcW w:w="2935" w:type="dxa"/>
            <w:shd w:val="clear" w:color="auto" w:fill="auto"/>
            <w:vAlign w:val="center"/>
          </w:tcPr>
          <w:p w:rsidR="00296C9E" w:rsidRPr="00947E54" w:rsidRDefault="00296C9E" w:rsidP="009B21F1">
            <w:pPr>
              <w:jc w:val="center"/>
              <w:rPr>
                <w:rFonts w:asciiTheme="majorBidi" w:hAnsiTheme="majorBidi" w:cstheme="majorBidi"/>
                <w:color w:val="000000"/>
                <w:sz w:val="22"/>
                <w:szCs w:val="22"/>
                <w:lang w:bidi="ar-EG"/>
              </w:rPr>
            </w:pPr>
            <w:r w:rsidRPr="00947E54">
              <w:rPr>
                <w:rFonts w:asciiTheme="majorBidi" w:hAnsiTheme="majorBidi" w:cstheme="majorBidi"/>
                <w:color w:val="000000"/>
                <w:sz w:val="22"/>
                <w:szCs w:val="22"/>
                <w:lang w:bidi="ar-EG"/>
              </w:rPr>
              <w:t>16 / week</w:t>
            </w:r>
          </w:p>
        </w:tc>
      </w:tr>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sz w:val="22"/>
                <w:szCs w:val="22"/>
              </w:rPr>
              <w:t>Total Contact Hrs</w:t>
            </w:r>
          </w:p>
        </w:tc>
        <w:tc>
          <w:tcPr>
            <w:tcW w:w="4559" w:type="dxa"/>
            <w:gridSpan w:val="2"/>
            <w:shd w:val="clear" w:color="auto" w:fill="auto"/>
            <w:vAlign w:val="center"/>
          </w:tcPr>
          <w:p w:rsidR="00296C9E" w:rsidRPr="00947E54" w:rsidRDefault="00296C9E" w:rsidP="009B21F1">
            <w:pPr>
              <w:jc w:val="center"/>
              <w:rPr>
                <w:rFonts w:asciiTheme="majorBidi" w:hAnsiTheme="majorBidi" w:cstheme="majorBidi"/>
                <w:color w:val="000000"/>
                <w:sz w:val="22"/>
                <w:szCs w:val="22"/>
                <w:lang w:bidi="ar-EG"/>
              </w:rPr>
            </w:pPr>
            <w:r w:rsidRPr="00947E54">
              <w:rPr>
                <w:rFonts w:asciiTheme="majorBidi" w:hAnsiTheme="majorBidi" w:cstheme="majorBidi"/>
                <w:color w:val="000000"/>
                <w:sz w:val="22"/>
                <w:szCs w:val="22"/>
                <w:lang w:bidi="ar-EG"/>
              </w:rPr>
              <w:t>19 / week</w:t>
            </w:r>
          </w:p>
        </w:tc>
      </w:tr>
      <w:tr w:rsidR="00296C9E" w:rsidRPr="00947E54" w:rsidTr="009B21F1">
        <w:trPr>
          <w:jc w:val="center"/>
        </w:trPr>
        <w:tc>
          <w:tcPr>
            <w:tcW w:w="2358" w:type="dxa"/>
            <w:shd w:val="clear" w:color="auto" w:fill="auto"/>
            <w:vAlign w:val="center"/>
          </w:tcPr>
          <w:p w:rsidR="00296C9E" w:rsidRPr="00947E54" w:rsidRDefault="00296C9E" w:rsidP="009B21F1">
            <w:pPr>
              <w:jc w:val="center"/>
              <w:rPr>
                <w:rFonts w:asciiTheme="majorBidi" w:hAnsiTheme="majorBidi" w:cstheme="majorBidi"/>
                <w:b/>
                <w:bCs/>
                <w:sz w:val="22"/>
                <w:szCs w:val="22"/>
              </w:rPr>
            </w:pPr>
            <w:r w:rsidRPr="00947E54">
              <w:rPr>
                <w:rFonts w:asciiTheme="majorBidi" w:hAnsiTheme="majorBidi" w:cstheme="majorBidi"/>
                <w:b/>
                <w:bCs/>
                <w:sz w:val="22"/>
                <w:szCs w:val="22"/>
              </w:rPr>
              <w:t>Total Credit Hrs</w:t>
            </w:r>
          </w:p>
        </w:tc>
        <w:tc>
          <w:tcPr>
            <w:tcW w:w="4559" w:type="dxa"/>
            <w:gridSpan w:val="2"/>
            <w:shd w:val="clear" w:color="auto" w:fill="auto"/>
            <w:vAlign w:val="center"/>
          </w:tcPr>
          <w:p w:rsidR="00296C9E" w:rsidRPr="00947E54" w:rsidRDefault="00296C9E" w:rsidP="009B21F1">
            <w:pPr>
              <w:jc w:val="center"/>
              <w:rPr>
                <w:rFonts w:asciiTheme="majorBidi" w:hAnsiTheme="majorBidi" w:cstheme="majorBidi"/>
                <w:color w:val="000000"/>
                <w:sz w:val="22"/>
                <w:szCs w:val="22"/>
                <w:lang w:bidi="ar-EG"/>
              </w:rPr>
            </w:pPr>
            <w:r w:rsidRPr="00947E54">
              <w:rPr>
                <w:rFonts w:asciiTheme="majorBidi" w:hAnsiTheme="majorBidi" w:cstheme="majorBidi"/>
                <w:color w:val="000000"/>
                <w:sz w:val="22"/>
                <w:szCs w:val="22"/>
                <w:lang w:bidi="ar-EG"/>
              </w:rPr>
              <w:t>22</w:t>
            </w:r>
          </w:p>
        </w:tc>
      </w:tr>
    </w:tbl>
    <w:p w:rsidR="00EC4724" w:rsidRPr="00947E54" w:rsidRDefault="00EC4724" w:rsidP="00EC4724">
      <w:pPr>
        <w:jc w:val="center"/>
        <w:rPr>
          <w:rFonts w:asciiTheme="majorBidi" w:hAnsiTheme="majorBidi" w:cstheme="majorBidi"/>
          <w:b/>
          <w:sz w:val="22"/>
          <w:szCs w:val="22"/>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012855" w:rsidRDefault="00012855" w:rsidP="00EC4724">
      <w:pPr>
        <w:rPr>
          <w:rFonts w:asciiTheme="majorBidi" w:hAnsiTheme="majorBidi" w:cstheme="majorBidi"/>
          <w:b/>
          <w:sz w:val="22"/>
          <w:szCs w:val="22"/>
          <w:rtl/>
        </w:rPr>
      </w:pPr>
    </w:p>
    <w:p w:rsidR="00EC4724" w:rsidRPr="00947E54" w:rsidRDefault="00EC4724" w:rsidP="00EC4724">
      <w:pPr>
        <w:rPr>
          <w:rFonts w:asciiTheme="majorBidi" w:hAnsiTheme="majorBidi" w:cstheme="majorBidi"/>
          <w:sz w:val="22"/>
          <w:szCs w:val="22"/>
        </w:rPr>
      </w:pPr>
      <w:r w:rsidRPr="00947E54">
        <w:rPr>
          <w:rFonts w:asciiTheme="majorBidi" w:hAnsiTheme="majorBidi" w:cstheme="majorBidi"/>
          <w:sz w:val="22"/>
          <w:szCs w:val="22"/>
        </w:rPr>
        <w:t xml:space="preserve">                                                                                                               UQU-DENT</w:t>
      </w:r>
      <w:proofErr w:type="gramStart"/>
      <w:r w:rsidRPr="00947E54">
        <w:rPr>
          <w:rFonts w:asciiTheme="majorBidi" w:hAnsiTheme="majorBidi" w:cstheme="majorBidi"/>
          <w:sz w:val="22"/>
          <w:szCs w:val="22"/>
        </w:rPr>
        <w:t>:F0401</w:t>
      </w:r>
      <w:proofErr w:type="gramEnd"/>
      <w:r w:rsidRPr="00947E54">
        <w:rPr>
          <w:rFonts w:asciiTheme="majorBidi" w:hAnsiTheme="majorBidi" w:cstheme="majorBidi"/>
          <w:sz w:val="22"/>
          <w:szCs w:val="22"/>
        </w:rPr>
        <w:t>-01/02</w:t>
      </w:r>
    </w:p>
    <w:p w:rsidR="004E17A4" w:rsidRPr="00947E54" w:rsidRDefault="004E17A4" w:rsidP="00B15CC9">
      <w:pPr>
        <w:jc w:val="center"/>
        <w:rPr>
          <w:rFonts w:asciiTheme="majorBidi" w:hAnsiTheme="majorBidi" w:cstheme="majorBidi"/>
          <w:b/>
          <w:bCs/>
          <w:sz w:val="22"/>
          <w:szCs w:val="22"/>
        </w:rPr>
      </w:pPr>
      <w:r w:rsidRPr="00947E54">
        <w:rPr>
          <w:rFonts w:asciiTheme="majorBidi" w:hAnsiTheme="majorBidi" w:cstheme="majorBidi"/>
          <w:b/>
          <w:bCs/>
          <w:sz w:val="22"/>
          <w:szCs w:val="22"/>
        </w:rPr>
        <w:lastRenderedPageBreak/>
        <w:t>Course Specification</w:t>
      </w:r>
      <w:r w:rsidR="00D7675F" w:rsidRPr="00947E54">
        <w:rPr>
          <w:rFonts w:asciiTheme="majorBidi" w:hAnsiTheme="majorBidi" w:cstheme="majorBidi"/>
          <w:b/>
          <w:bCs/>
          <w:sz w:val="22"/>
          <w:szCs w:val="22"/>
        </w:rPr>
        <w:t>s</w:t>
      </w:r>
    </w:p>
    <w:p w:rsidR="00B15CC9" w:rsidRPr="00947E54" w:rsidRDefault="00B15CC9" w:rsidP="00B15CC9">
      <w:pPr>
        <w:jc w:val="center"/>
        <w:rPr>
          <w:rFonts w:asciiTheme="majorBidi" w:hAnsiTheme="majorBidi" w:cstheme="majorBidi"/>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947E54" w:rsidTr="00A6195D">
        <w:tc>
          <w:tcPr>
            <w:tcW w:w="9450" w:type="dxa"/>
          </w:tcPr>
          <w:p w:rsidR="00A6195D" w:rsidRPr="00947E54" w:rsidRDefault="004E17A4" w:rsidP="00837AE5">
            <w:pPr>
              <w:rPr>
                <w:rFonts w:asciiTheme="majorBidi" w:hAnsiTheme="majorBidi" w:cstheme="majorBidi"/>
                <w:sz w:val="22"/>
                <w:szCs w:val="22"/>
              </w:rPr>
            </w:pPr>
            <w:r w:rsidRPr="00947E54">
              <w:rPr>
                <w:rFonts w:asciiTheme="majorBidi" w:hAnsiTheme="majorBidi" w:cstheme="majorBidi"/>
                <w:sz w:val="22"/>
                <w:szCs w:val="22"/>
              </w:rPr>
              <w:t>Institution</w:t>
            </w:r>
            <w:r w:rsidR="00337C63" w:rsidRPr="00947E54">
              <w:rPr>
                <w:rFonts w:asciiTheme="majorBidi" w:hAnsiTheme="majorBidi" w:cstheme="majorBidi"/>
                <w:sz w:val="22"/>
                <w:szCs w:val="22"/>
              </w:rPr>
              <w:t>: Umm Al-</w:t>
            </w:r>
            <w:proofErr w:type="spellStart"/>
            <w:r w:rsidR="00337C63" w:rsidRPr="00947E54">
              <w:rPr>
                <w:rFonts w:asciiTheme="majorBidi" w:hAnsiTheme="majorBidi" w:cstheme="majorBidi"/>
                <w:sz w:val="22"/>
                <w:szCs w:val="22"/>
              </w:rPr>
              <w:t>Qura</w:t>
            </w:r>
            <w:proofErr w:type="spellEnd"/>
            <w:r w:rsidR="00337C63" w:rsidRPr="00947E54">
              <w:rPr>
                <w:rFonts w:asciiTheme="majorBidi" w:hAnsiTheme="majorBidi" w:cstheme="majorBidi"/>
                <w:sz w:val="22"/>
                <w:szCs w:val="22"/>
              </w:rPr>
              <w:t xml:space="preserve"> University</w:t>
            </w:r>
            <w:r w:rsidRPr="00947E54">
              <w:rPr>
                <w:rFonts w:asciiTheme="majorBidi" w:hAnsiTheme="majorBidi" w:cstheme="majorBidi"/>
                <w:sz w:val="22"/>
                <w:szCs w:val="22"/>
              </w:rPr>
              <w:tab/>
            </w:r>
            <w:r w:rsidRPr="00947E54">
              <w:rPr>
                <w:rFonts w:asciiTheme="majorBidi" w:hAnsiTheme="majorBidi" w:cstheme="majorBidi"/>
                <w:sz w:val="22"/>
                <w:szCs w:val="22"/>
              </w:rPr>
              <w:tab/>
            </w:r>
            <w:r w:rsidR="00337C63" w:rsidRPr="00947E54">
              <w:rPr>
                <w:rFonts w:asciiTheme="majorBidi" w:hAnsiTheme="majorBidi" w:cstheme="majorBidi"/>
                <w:sz w:val="22"/>
                <w:szCs w:val="22"/>
              </w:rPr>
              <w:t xml:space="preserve">Date of Report: </w:t>
            </w:r>
            <w:r w:rsidR="00EC4724" w:rsidRPr="00947E54">
              <w:rPr>
                <w:rFonts w:asciiTheme="majorBidi" w:hAnsiTheme="majorBidi" w:cstheme="majorBidi"/>
                <w:sz w:val="22"/>
                <w:szCs w:val="22"/>
              </w:rPr>
              <w:t>1/</w:t>
            </w:r>
            <w:r w:rsidR="007B709E">
              <w:rPr>
                <w:rFonts w:asciiTheme="majorBidi" w:hAnsiTheme="majorBidi" w:cstheme="majorBidi"/>
                <w:sz w:val="22"/>
                <w:szCs w:val="22"/>
              </w:rPr>
              <w:t>9</w:t>
            </w:r>
            <w:r w:rsidR="00FE6885">
              <w:rPr>
                <w:rFonts w:asciiTheme="majorBidi" w:hAnsiTheme="majorBidi" w:cstheme="majorBidi"/>
                <w:sz w:val="22"/>
                <w:szCs w:val="22"/>
              </w:rPr>
              <w:t xml:space="preserve"> </w:t>
            </w:r>
            <w:r w:rsidR="00EC4724" w:rsidRPr="00947E54">
              <w:rPr>
                <w:rFonts w:asciiTheme="majorBidi" w:hAnsiTheme="majorBidi" w:cstheme="majorBidi"/>
                <w:sz w:val="22"/>
                <w:szCs w:val="22"/>
              </w:rPr>
              <w:t>/201</w:t>
            </w:r>
            <w:r w:rsidR="00837AE5">
              <w:rPr>
                <w:rFonts w:asciiTheme="majorBidi" w:hAnsiTheme="majorBidi" w:cstheme="majorBidi"/>
                <w:sz w:val="22"/>
                <w:szCs w:val="22"/>
              </w:rPr>
              <w:t>8</w:t>
            </w:r>
          </w:p>
          <w:p w:rsidR="004E17A4" w:rsidRPr="00947E54" w:rsidRDefault="004E17A4" w:rsidP="00AA05CD">
            <w:pPr>
              <w:rPr>
                <w:rFonts w:asciiTheme="majorBidi" w:hAnsiTheme="majorBidi" w:cstheme="majorBidi"/>
                <w:sz w:val="22"/>
                <w:szCs w:val="22"/>
              </w:rPr>
            </w:pPr>
          </w:p>
        </w:tc>
      </w:tr>
      <w:tr w:rsidR="004E17A4" w:rsidRPr="00947E54" w:rsidTr="00A6195D">
        <w:tc>
          <w:tcPr>
            <w:tcW w:w="945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 xml:space="preserve">College/Department </w:t>
            </w:r>
            <w:r w:rsidR="00865BF1" w:rsidRPr="00947E54">
              <w:rPr>
                <w:rFonts w:asciiTheme="majorBidi" w:hAnsiTheme="majorBidi" w:cstheme="majorBidi"/>
                <w:sz w:val="22"/>
                <w:szCs w:val="22"/>
              </w:rPr>
              <w:t>Faculty of Dentistry</w:t>
            </w:r>
          </w:p>
        </w:tc>
      </w:tr>
    </w:tbl>
    <w:p w:rsidR="00B15CC9" w:rsidRPr="00947E54" w:rsidRDefault="00B15CC9" w:rsidP="004E17A4">
      <w:pPr>
        <w:rPr>
          <w:rFonts w:asciiTheme="majorBidi" w:hAnsiTheme="majorBidi" w:cstheme="majorBidi"/>
          <w:sz w:val="22"/>
          <w:szCs w:val="22"/>
        </w:rPr>
      </w:pPr>
    </w:p>
    <w:p w:rsidR="004E17A4" w:rsidRPr="00947E54" w:rsidRDefault="004E17A4" w:rsidP="004E17A4">
      <w:pPr>
        <w:rPr>
          <w:rFonts w:asciiTheme="majorBidi" w:hAnsiTheme="majorBidi" w:cstheme="majorBidi"/>
          <w:b/>
          <w:bCs/>
          <w:sz w:val="22"/>
          <w:szCs w:val="22"/>
        </w:rPr>
      </w:pPr>
      <w:r w:rsidRPr="00947E54">
        <w:rPr>
          <w:rFonts w:asciiTheme="majorBidi" w:hAnsiTheme="majorBidi" w:cstheme="majorBidi"/>
          <w:b/>
          <w:bCs/>
          <w:sz w:val="22"/>
          <w:szCs w:val="22"/>
        </w:rPr>
        <w:t>A</w:t>
      </w:r>
      <w:r w:rsidR="00B15CC9" w:rsidRPr="00947E54">
        <w:rPr>
          <w:rFonts w:asciiTheme="majorBidi" w:hAnsiTheme="majorBidi" w:cstheme="majorBidi"/>
          <w:b/>
          <w:bCs/>
          <w:sz w:val="22"/>
          <w:szCs w:val="22"/>
        </w:rPr>
        <w:t>.</w:t>
      </w:r>
      <w:r w:rsidRPr="00947E54">
        <w:rPr>
          <w:rFonts w:asciiTheme="majorBidi" w:hAnsiTheme="majorBidi" w:cstheme="majorBidi"/>
          <w:b/>
          <w:bCs/>
          <w:sz w:val="22"/>
          <w:szCs w:val="22"/>
        </w:rPr>
        <w:t xml:space="preserve"> Course Identification and General Information</w:t>
      </w:r>
    </w:p>
    <w:p w:rsidR="00B15CC9" w:rsidRPr="00947E54" w:rsidRDefault="00B15CC9"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947E54" w:rsidTr="00A6195D">
        <w:tc>
          <w:tcPr>
            <w:tcW w:w="945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1.  Course title and code:</w:t>
            </w:r>
            <w:r w:rsidR="00865BF1" w:rsidRPr="00947E54">
              <w:rPr>
                <w:rFonts w:asciiTheme="majorBidi" w:hAnsiTheme="majorBidi" w:cstheme="majorBidi"/>
                <w:sz w:val="22"/>
                <w:szCs w:val="22"/>
              </w:rPr>
              <w:t xml:space="preserve"> CCC II  Code 190460219</w:t>
            </w:r>
          </w:p>
          <w:p w:rsidR="00A6195D" w:rsidRPr="00947E54" w:rsidRDefault="00A6195D" w:rsidP="008D6EF7">
            <w:pPr>
              <w:rPr>
                <w:rFonts w:asciiTheme="majorBidi" w:hAnsiTheme="majorBidi" w:cstheme="majorBidi"/>
                <w:sz w:val="22"/>
                <w:szCs w:val="22"/>
              </w:rPr>
            </w:pPr>
          </w:p>
        </w:tc>
      </w:tr>
      <w:tr w:rsidR="004E17A4" w:rsidRPr="00947E54" w:rsidTr="00A6195D">
        <w:tc>
          <w:tcPr>
            <w:tcW w:w="9450" w:type="dxa"/>
          </w:tcPr>
          <w:p w:rsidR="004E17A4" w:rsidRPr="00947E54" w:rsidRDefault="004E17A4" w:rsidP="00185C36">
            <w:pPr>
              <w:rPr>
                <w:rFonts w:asciiTheme="majorBidi" w:hAnsiTheme="majorBidi" w:cstheme="majorBidi"/>
                <w:sz w:val="22"/>
                <w:szCs w:val="22"/>
              </w:rPr>
            </w:pPr>
            <w:r w:rsidRPr="00947E54">
              <w:rPr>
                <w:rFonts w:asciiTheme="majorBidi" w:hAnsiTheme="majorBidi" w:cstheme="majorBidi"/>
                <w:sz w:val="22"/>
                <w:szCs w:val="22"/>
              </w:rPr>
              <w:t>2.  Credit hours</w:t>
            </w:r>
            <w:r w:rsidR="002F3EBD" w:rsidRPr="00947E54">
              <w:rPr>
                <w:rFonts w:asciiTheme="majorBidi" w:hAnsiTheme="majorBidi" w:cstheme="majorBidi"/>
                <w:sz w:val="22"/>
                <w:szCs w:val="22"/>
              </w:rPr>
              <w:t xml:space="preserve">: </w:t>
            </w:r>
            <w:r w:rsidR="00185C36" w:rsidRPr="00947E54">
              <w:rPr>
                <w:rFonts w:asciiTheme="majorBidi" w:hAnsiTheme="majorBidi" w:cstheme="majorBidi"/>
                <w:sz w:val="22"/>
                <w:szCs w:val="22"/>
              </w:rPr>
              <w:t>22</w:t>
            </w:r>
            <w:r w:rsidR="006C5857" w:rsidRPr="00947E54">
              <w:rPr>
                <w:rFonts w:asciiTheme="majorBidi" w:hAnsiTheme="majorBidi" w:cstheme="majorBidi"/>
                <w:sz w:val="22"/>
                <w:szCs w:val="22"/>
              </w:rPr>
              <w:t xml:space="preserve"> </w:t>
            </w:r>
            <w:r w:rsidR="00865BF1" w:rsidRPr="00947E54">
              <w:rPr>
                <w:rFonts w:asciiTheme="majorBidi" w:hAnsiTheme="majorBidi" w:cstheme="majorBidi"/>
                <w:sz w:val="22"/>
                <w:szCs w:val="22"/>
              </w:rPr>
              <w:t>Credits/Year</w:t>
            </w:r>
          </w:p>
        </w:tc>
      </w:tr>
      <w:tr w:rsidR="004E17A4" w:rsidRPr="00947E54" w:rsidTr="00A6195D">
        <w:tc>
          <w:tcPr>
            <w:tcW w:w="9450" w:type="dxa"/>
          </w:tcPr>
          <w:p w:rsidR="004E17A4" w:rsidRPr="00947E54" w:rsidRDefault="004E17A4" w:rsidP="00D9056D">
            <w:pPr>
              <w:rPr>
                <w:rFonts w:asciiTheme="majorBidi" w:hAnsiTheme="majorBidi" w:cstheme="majorBidi"/>
                <w:sz w:val="22"/>
                <w:szCs w:val="22"/>
              </w:rPr>
            </w:pPr>
            <w:r w:rsidRPr="00947E54">
              <w:rPr>
                <w:rFonts w:asciiTheme="majorBidi" w:hAnsiTheme="majorBidi" w:cstheme="majorBidi"/>
                <w:sz w:val="22"/>
                <w:szCs w:val="22"/>
              </w:rPr>
              <w:t>3.  Program(s)</w:t>
            </w:r>
            <w:r w:rsidR="00D9056D" w:rsidRPr="00947E54">
              <w:rPr>
                <w:rFonts w:asciiTheme="majorBidi" w:hAnsiTheme="majorBidi" w:cstheme="majorBidi"/>
                <w:sz w:val="22"/>
                <w:szCs w:val="22"/>
              </w:rPr>
              <w:t xml:space="preserve"> in which the course is offered:</w:t>
            </w:r>
          </w:p>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(If general elective available in many programs indicate this rather than list programs)</w:t>
            </w:r>
          </w:p>
          <w:p w:rsidR="004E17A4" w:rsidRPr="00947E54" w:rsidRDefault="00D9056D" w:rsidP="008D6EF7">
            <w:pPr>
              <w:rPr>
                <w:rFonts w:asciiTheme="majorBidi" w:hAnsiTheme="majorBidi" w:cstheme="majorBidi"/>
                <w:sz w:val="22"/>
                <w:szCs w:val="22"/>
              </w:rPr>
            </w:pPr>
            <w:r w:rsidRPr="00947E54">
              <w:rPr>
                <w:rFonts w:asciiTheme="majorBidi" w:hAnsiTheme="majorBidi" w:cstheme="majorBidi"/>
                <w:sz w:val="22"/>
                <w:szCs w:val="22"/>
              </w:rPr>
              <w:t>Bachelor Degree of Dental  Medicine and Surgery (B.D.S)</w:t>
            </w:r>
          </w:p>
        </w:tc>
      </w:tr>
      <w:tr w:rsidR="004E17A4" w:rsidRPr="00947E54" w:rsidTr="00A6195D">
        <w:tc>
          <w:tcPr>
            <w:tcW w:w="9450" w:type="dxa"/>
          </w:tcPr>
          <w:p w:rsidR="001A6307" w:rsidRPr="00947E54" w:rsidRDefault="004E17A4" w:rsidP="00D9056D">
            <w:pPr>
              <w:rPr>
                <w:rFonts w:asciiTheme="majorBidi" w:hAnsiTheme="majorBidi" w:cstheme="majorBidi"/>
                <w:sz w:val="22"/>
                <w:szCs w:val="22"/>
              </w:rPr>
            </w:pPr>
            <w:r w:rsidRPr="00947E54">
              <w:rPr>
                <w:rFonts w:asciiTheme="majorBidi" w:hAnsiTheme="majorBidi" w:cstheme="majorBidi"/>
                <w:sz w:val="22"/>
                <w:szCs w:val="22"/>
              </w:rPr>
              <w:t>4.  Name of faculty member responsible for the course</w:t>
            </w:r>
            <w:r w:rsidR="00D9056D" w:rsidRPr="00947E54">
              <w:rPr>
                <w:rFonts w:asciiTheme="majorBidi" w:hAnsiTheme="majorBidi" w:cstheme="majorBidi"/>
                <w:sz w:val="22"/>
                <w:szCs w:val="22"/>
              </w:rPr>
              <w:t>:</w:t>
            </w:r>
          </w:p>
          <w:p w:rsidR="004E17A4" w:rsidRPr="00947E54" w:rsidRDefault="001A6307" w:rsidP="00D9056D">
            <w:pPr>
              <w:rPr>
                <w:rFonts w:asciiTheme="majorBidi" w:hAnsiTheme="majorBidi" w:cstheme="majorBidi"/>
                <w:sz w:val="22"/>
                <w:szCs w:val="22"/>
              </w:rPr>
            </w:pPr>
            <w:r w:rsidRPr="00947E54">
              <w:rPr>
                <w:rFonts w:asciiTheme="majorBidi" w:hAnsiTheme="majorBidi" w:cstheme="majorBidi"/>
                <w:sz w:val="22"/>
                <w:szCs w:val="22"/>
              </w:rPr>
              <w:t xml:space="preserve">Dr. Amira M. </w:t>
            </w:r>
            <w:proofErr w:type="spellStart"/>
            <w:r w:rsidRPr="00947E54">
              <w:rPr>
                <w:rFonts w:asciiTheme="majorBidi" w:hAnsiTheme="majorBidi" w:cstheme="majorBidi"/>
                <w:sz w:val="22"/>
                <w:szCs w:val="22"/>
              </w:rPr>
              <w:t>Gomaa</w:t>
            </w:r>
            <w:proofErr w:type="spellEnd"/>
            <w:r w:rsidRPr="00947E54">
              <w:rPr>
                <w:rFonts w:asciiTheme="majorBidi" w:hAnsiTheme="majorBidi" w:cstheme="majorBidi"/>
                <w:sz w:val="22"/>
                <w:szCs w:val="22"/>
              </w:rPr>
              <w:t xml:space="preserve">        </w:t>
            </w:r>
            <w:r w:rsidRPr="00947E54">
              <w:rPr>
                <w:rFonts w:asciiTheme="majorBidi" w:hAnsiTheme="majorBidi" w:cstheme="majorBidi"/>
                <w:color w:val="000000"/>
                <w:sz w:val="22"/>
                <w:szCs w:val="22"/>
              </w:rPr>
              <w:t>Assist. Prof. of Removable Prosthodontics</w:t>
            </w:r>
            <w:r w:rsidRPr="00947E54">
              <w:rPr>
                <w:rFonts w:asciiTheme="majorBidi" w:hAnsiTheme="majorBidi" w:cstheme="majorBidi"/>
                <w:sz w:val="22"/>
                <w:szCs w:val="22"/>
              </w:rPr>
              <w:t>  (Course coordinator) </w:t>
            </w:r>
            <w:r w:rsidRPr="00947E54">
              <w:rPr>
                <w:rFonts w:asciiTheme="majorBidi" w:hAnsiTheme="majorBidi" w:cstheme="majorBidi"/>
                <w:color w:val="000000"/>
                <w:sz w:val="22"/>
                <w:szCs w:val="22"/>
                <w:lang w:val="en-AU"/>
              </w:rPr>
              <w:t xml:space="preserve">                  </w:t>
            </w:r>
            <w:r w:rsidRPr="00947E54">
              <w:rPr>
                <w:rStyle w:val="Hyperlink"/>
                <w:rFonts w:asciiTheme="majorBidi" w:hAnsiTheme="majorBidi" w:cstheme="majorBidi"/>
                <w:sz w:val="22"/>
                <w:szCs w:val="22"/>
              </w:rPr>
              <w:t>(</w:t>
            </w:r>
            <w:hyperlink r:id="rId10" w:history="1">
              <w:r w:rsidRPr="00947E54">
                <w:rPr>
                  <w:rStyle w:val="Hyperlink"/>
                  <w:rFonts w:asciiTheme="majorBidi" w:hAnsiTheme="majorBidi" w:cstheme="majorBidi"/>
                  <w:sz w:val="22"/>
                  <w:szCs w:val="22"/>
                  <w:lang w:val="en-AU"/>
                </w:rPr>
                <w:t>amfaramawy@uqu.edu.sa</w:t>
              </w:r>
            </w:hyperlink>
            <w:r w:rsidRPr="00947E54">
              <w:rPr>
                <w:rStyle w:val="Hyperlink"/>
                <w:rFonts w:asciiTheme="majorBidi" w:hAnsiTheme="majorBidi" w:cstheme="majorBidi"/>
                <w:sz w:val="22"/>
                <w:szCs w:val="22"/>
              </w:rPr>
              <w:t>)</w:t>
            </w:r>
          </w:p>
        </w:tc>
      </w:tr>
      <w:tr w:rsidR="004E17A4" w:rsidRPr="00947E54" w:rsidTr="00A6195D">
        <w:tc>
          <w:tcPr>
            <w:tcW w:w="945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5.  Level/year at which this course is offered</w:t>
            </w:r>
            <w:r w:rsidR="0086539D" w:rsidRPr="00947E54">
              <w:rPr>
                <w:rFonts w:asciiTheme="majorBidi" w:hAnsiTheme="majorBidi" w:cstheme="majorBidi"/>
                <w:sz w:val="22"/>
                <w:szCs w:val="22"/>
              </w:rPr>
              <w:t xml:space="preserve">: </w:t>
            </w:r>
            <w:r w:rsidR="00865BF1" w:rsidRPr="00947E54">
              <w:rPr>
                <w:rFonts w:asciiTheme="majorBidi" w:hAnsiTheme="majorBidi" w:cstheme="majorBidi"/>
                <w:sz w:val="22"/>
                <w:szCs w:val="22"/>
              </w:rPr>
              <w:t xml:space="preserve"> 6</w:t>
            </w:r>
            <w:r w:rsidR="00865BF1" w:rsidRPr="00947E54">
              <w:rPr>
                <w:rFonts w:asciiTheme="majorBidi" w:hAnsiTheme="majorBidi" w:cstheme="majorBidi"/>
                <w:sz w:val="22"/>
                <w:szCs w:val="22"/>
                <w:vertAlign w:val="superscript"/>
              </w:rPr>
              <w:t>th</w:t>
            </w:r>
            <w:r w:rsidR="00865BF1" w:rsidRPr="00947E54">
              <w:rPr>
                <w:rFonts w:asciiTheme="majorBidi" w:hAnsiTheme="majorBidi" w:cstheme="majorBidi"/>
                <w:sz w:val="22"/>
                <w:szCs w:val="22"/>
              </w:rPr>
              <w:t xml:space="preserve"> year, all year long</w:t>
            </w:r>
          </w:p>
        </w:tc>
      </w:tr>
      <w:tr w:rsidR="004E17A4" w:rsidRPr="00947E54" w:rsidTr="00A6195D">
        <w:tc>
          <w:tcPr>
            <w:tcW w:w="9450" w:type="dxa"/>
          </w:tcPr>
          <w:p w:rsidR="004E17A4" w:rsidRPr="00947E54" w:rsidRDefault="004E17A4" w:rsidP="00D9056D">
            <w:pPr>
              <w:rPr>
                <w:rFonts w:asciiTheme="majorBidi" w:hAnsiTheme="majorBidi" w:cstheme="majorBidi"/>
                <w:sz w:val="22"/>
                <w:szCs w:val="22"/>
              </w:rPr>
            </w:pPr>
            <w:r w:rsidRPr="00947E54">
              <w:rPr>
                <w:rFonts w:asciiTheme="majorBidi" w:hAnsiTheme="majorBidi" w:cstheme="majorBidi"/>
                <w:sz w:val="22"/>
                <w:szCs w:val="22"/>
              </w:rPr>
              <w:t>6.  Pre-requisites for this course (if any)</w:t>
            </w:r>
            <w:r w:rsidR="00D9056D" w:rsidRPr="00947E54">
              <w:rPr>
                <w:rFonts w:asciiTheme="majorBidi" w:hAnsiTheme="majorBidi" w:cstheme="majorBidi"/>
                <w:sz w:val="22"/>
                <w:szCs w:val="22"/>
              </w:rPr>
              <w:t xml:space="preserve">: </w:t>
            </w:r>
            <w:r w:rsidR="00865BF1" w:rsidRPr="00947E54">
              <w:rPr>
                <w:rFonts w:asciiTheme="majorBidi" w:hAnsiTheme="majorBidi" w:cstheme="majorBidi"/>
                <w:sz w:val="22"/>
                <w:szCs w:val="22"/>
              </w:rPr>
              <w:t>Successful completion of 5</w:t>
            </w:r>
            <w:r w:rsidR="00865BF1" w:rsidRPr="00947E54">
              <w:rPr>
                <w:rFonts w:asciiTheme="majorBidi" w:hAnsiTheme="majorBidi" w:cstheme="majorBidi"/>
                <w:sz w:val="22"/>
                <w:szCs w:val="22"/>
                <w:vertAlign w:val="superscript"/>
              </w:rPr>
              <w:t>th</w:t>
            </w:r>
            <w:r w:rsidR="00865BF1" w:rsidRPr="00947E54">
              <w:rPr>
                <w:rFonts w:asciiTheme="majorBidi" w:hAnsiTheme="majorBidi" w:cstheme="majorBidi"/>
                <w:sz w:val="22"/>
                <w:szCs w:val="22"/>
              </w:rPr>
              <w:t xml:space="preserve"> year</w:t>
            </w:r>
          </w:p>
        </w:tc>
      </w:tr>
      <w:tr w:rsidR="004E17A4" w:rsidRPr="00947E54" w:rsidTr="00A6195D">
        <w:tc>
          <w:tcPr>
            <w:tcW w:w="9450" w:type="dxa"/>
          </w:tcPr>
          <w:p w:rsidR="00D9056D"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7.  Co-requisites for this course (if any)</w:t>
            </w:r>
            <w:r w:rsidR="00D9056D" w:rsidRPr="00947E54">
              <w:rPr>
                <w:rFonts w:asciiTheme="majorBidi" w:hAnsiTheme="majorBidi" w:cstheme="majorBidi"/>
                <w:sz w:val="22"/>
                <w:szCs w:val="22"/>
              </w:rPr>
              <w:t>:</w:t>
            </w:r>
          </w:p>
          <w:p w:rsidR="004E17A4" w:rsidRPr="00947E54" w:rsidRDefault="00865BF1" w:rsidP="008D6EF7">
            <w:pPr>
              <w:rPr>
                <w:rFonts w:asciiTheme="majorBidi" w:hAnsiTheme="majorBidi" w:cstheme="majorBidi"/>
                <w:sz w:val="22"/>
                <w:szCs w:val="22"/>
              </w:rPr>
            </w:pPr>
            <w:r w:rsidRPr="00947E54">
              <w:rPr>
                <w:rFonts w:asciiTheme="majorBidi" w:hAnsiTheme="majorBidi" w:cstheme="majorBidi"/>
                <w:sz w:val="22"/>
                <w:szCs w:val="22"/>
              </w:rPr>
              <w:t>In the 1</w:t>
            </w:r>
            <w:r w:rsidRPr="00947E54">
              <w:rPr>
                <w:rFonts w:asciiTheme="majorBidi" w:hAnsiTheme="majorBidi" w:cstheme="majorBidi"/>
                <w:sz w:val="22"/>
                <w:szCs w:val="22"/>
                <w:vertAlign w:val="superscript"/>
              </w:rPr>
              <w:t>st</w:t>
            </w:r>
            <w:r w:rsidRPr="00947E54">
              <w:rPr>
                <w:rFonts w:asciiTheme="majorBidi" w:hAnsiTheme="majorBidi" w:cstheme="majorBidi"/>
                <w:sz w:val="22"/>
                <w:szCs w:val="22"/>
              </w:rPr>
              <w:t xml:space="preserve"> semester: Public health II.</w:t>
            </w:r>
          </w:p>
          <w:p w:rsidR="00865BF1" w:rsidRPr="00947E54" w:rsidRDefault="00865BF1" w:rsidP="00865BF1">
            <w:pPr>
              <w:rPr>
                <w:rFonts w:asciiTheme="majorBidi" w:hAnsiTheme="majorBidi" w:cstheme="majorBidi"/>
                <w:sz w:val="22"/>
                <w:szCs w:val="22"/>
              </w:rPr>
            </w:pPr>
            <w:r w:rsidRPr="00947E54">
              <w:rPr>
                <w:rFonts w:asciiTheme="majorBidi" w:hAnsiTheme="majorBidi" w:cstheme="majorBidi"/>
                <w:sz w:val="22"/>
                <w:szCs w:val="22"/>
              </w:rPr>
              <w:t>In the 2</w:t>
            </w:r>
            <w:r w:rsidRPr="00947E54">
              <w:rPr>
                <w:rFonts w:asciiTheme="majorBidi" w:hAnsiTheme="majorBidi" w:cstheme="majorBidi"/>
                <w:sz w:val="22"/>
                <w:szCs w:val="22"/>
                <w:vertAlign w:val="superscript"/>
              </w:rPr>
              <w:t>nd</w:t>
            </w:r>
            <w:r w:rsidRPr="00947E54">
              <w:rPr>
                <w:rFonts w:asciiTheme="majorBidi" w:hAnsiTheme="majorBidi" w:cstheme="majorBidi"/>
                <w:sz w:val="22"/>
                <w:szCs w:val="22"/>
              </w:rPr>
              <w:t xml:space="preserve"> semester: Implant Dentistry.</w:t>
            </w:r>
          </w:p>
          <w:p w:rsidR="00865BF1" w:rsidRPr="00947E54" w:rsidRDefault="00865BF1" w:rsidP="00FE08F8">
            <w:pPr>
              <w:rPr>
                <w:rFonts w:asciiTheme="majorBidi" w:hAnsiTheme="majorBidi" w:cstheme="majorBidi"/>
                <w:sz w:val="22"/>
                <w:szCs w:val="22"/>
              </w:rPr>
            </w:pPr>
            <w:r w:rsidRPr="00947E54">
              <w:rPr>
                <w:rFonts w:asciiTheme="majorBidi" w:hAnsiTheme="majorBidi" w:cstheme="majorBidi"/>
                <w:sz w:val="22"/>
                <w:szCs w:val="22"/>
              </w:rPr>
              <w:t>Extended in both 1</w:t>
            </w:r>
            <w:r w:rsidRPr="00947E54">
              <w:rPr>
                <w:rFonts w:asciiTheme="majorBidi" w:hAnsiTheme="majorBidi" w:cstheme="majorBidi"/>
                <w:sz w:val="22"/>
                <w:szCs w:val="22"/>
                <w:vertAlign w:val="superscript"/>
              </w:rPr>
              <w:t>st</w:t>
            </w:r>
            <w:r w:rsidRPr="00947E54">
              <w:rPr>
                <w:rFonts w:asciiTheme="majorBidi" w:hAnsiTheme="majorBidi" w:cstheme="majorBidi"/>
                <w:sz w:val="22"/>
                <w:szCs w:val="22"/>
              </w:rPr>
              <w:t xml:space="preserve"> and 2</w:t>
            </w:r>
            <w:r w:rsidRPr="00947E54">
              <w:rPr>
                <w:rFonts w:asciiTheme="majorBidi" w:hAnsiTheme="majorBidi" w:cstheme="majorBidi"/>
                <w:sz w:val="22"/>
                <w:szCs w:val="22"/>
                <w:vertAlign w:val="superscript"/>
              </w:rPr>
              <w:t>nd</w:t>
            </w:r>
            <w:r w:rsidRPr="00947E54">
              <w:rPr>
                <w:rFonts w:asciiTheme="majorBidi" w:hAnsiTheme="majorBidi" w:cstheme="majorBidi"/>
                <w:sz w:val="22"/>
                <w:szCs w:val="22"/>
              </w:rPr>
              <w:t xml:space="preserve"> semesters: Geriatric Dentistry, Orthodontics, Research Project</w:t>
            </w:r>
            <w:r w:rsidR="00BC511B" w:rsidRPr="00947E54">
              <w:rPr>
                <w:rFonts w:asciiTheme="majorBidi" w:hAnsiTheme="majorBidi" w:cstheme="majorBidi"/>
                <w:sz w:val="22"/>
                <w:szCs w:val="22"/>
              </w:rPr>
              <w:t xml:space="preserve"> and Oral Surgery II.</w:t>
            </w:r>
          </w:p>
          <w:p w:rsidR="004E17A4" w:rsidRPr="00947E54" w:rsidRDefault="004E17A4" w:rsidP="008D6EF7">
            <w:pPr>
              <w:rPr>
                <w:rFonts w:asciiTheme="majorBidi" w:hAnsiTheme="majorBidi" w:cstheme="majorBidi"/>
                <w:sz w:val="22"/>
                <w:szCs w:val="22"/>
              </w:rPr>
            </w:pPr>
          </w:p>
        </w:tc>
      </w:tr>
      <w:tr w:rsidR="004E17A4" w:rsidRPr="00947E54" w:rsidTr="00A6195D">
        <w:tc>
          <w:tcPr>
            <w:tcW w:w="945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8.  Location if not on main campus</w:t>
            </w:r>
            <w:r w:rsidR="00BC511B" w:rsidRPr="00947E54">
              <w:rPr>
                <w:rFonts w:asciiTheme="majorBidi" w:hAnsiTheme="majorBidi" w:cstheme="majorBidi"/>
                <w:sz w:val="22"/>
                <w:szCs w:val="22"/>
              </w:rPr>
              <w:t xml:space="preserve"> This course is offered in the main campus at Al-</w:t>
            </w:r>
            <w:proofErr w:type="spellStart"/>
            <w:r w:rsidR="00BC511B" w:rsidRPr="00947E54">
              <w:rPr>
                <w:rFonts w:asciiTheme="majorBidi" w:hAnsiTheme="majorBidi" w:cstheme="majorBidi"/>
                <w:sz w:val="22"/>
                <w:szCs w:val="22"/>
              </w:rPr>
              <w:t>Abdiah</w:t>
            </w:r>
            <w:proofErr w:type="spellEnd"/>
            <w:r w:rsidR="00BC511B" w:rsidRPr="00947E54">
              <w:rPr>
                <w:rFonts w:asciiTheme="majorBidi" w:hAnsiTheme="majorBidi" w:cstheme="majorBidi"/>
                <w:sz w:val="22"/>
                <w:szCs w:val="22"/>
              </w:rPr>
              <w:t xml:space="preserve"> Area. </w:t>
            </w:r>
          </w:p>
          <w:p w:rsidR="004E17A4" w:rsidRPr="00947E54" w:rsidRDefault="004E17A4" w:rsidP="008D6EF7">
            <w:pPr>
              <w:rPr>
                <w:rFonts w:asciiTheme="majorBidi" w:hAnsiTheme="majorBidi" w:cstheme="majorBidi"/>
                <w:sz w:val="22"/>
                <w:szCs w:val="22"/>
              </w:rPr>
            </w:pPr>
          </w:p>
        </w:tc>
      </w:tr>
      <w:tr w:rsidR="009370F7" w:rsidRPr="00947E54" w:rsidTr="00A6195D">
        <w:tc>
          <w:tcPr>
            <w:tcW w:w="9450" w:type="dxa"/>
          </w:tcPr>
          <w:p w:rsidR="009370F7" w:rsidRPr="00947E54" w:rsidRDefault="009370F7" w:rsidP="008D6EF7">
            <w:pPr>
              <w:rPr>
                <w:rFonts w:asciiTheme="majorBidi" w:hAnsiTheme="majorBidi" w:cstheme="majorBidi"/>
                <w:sz w:val="22"/>
                <w:szCs w:val="22"/>
              </w:rPr>
            </w:pPr>
            <w:r w:rsidRPr="00947E54">
              <w:rPr>
                <w:rFonts w:asciiTheme="majorBidi" w:hAnsiTheme="majorBidi" w:cstheme="majorBidi"/>
                <w:sz w:val="22"/>
                <w:szCs w:val="22"/>
              </w:rPr>
              <w:t>9.  Mode of Instruction (mark all that apply)</w:t>
            </w:r>
          </w:p>
          <w:p w:rsidR="009370F7" w:rsidRPr="00947E54" w:rsidRDefault="00F76DE2" w:rsidP="008D6EF7">
            <w:pPr>
              <w:rPr>
                <w:rFonts w:asciiTheme="majorBidi" w:hAnsiTheme="majorBidi" w:cstheme="majorBidi"/>
                <w:sz w:val="22"/>
                <w:szCs w:val="22"/>
              </w:rPr>
            </w:pPr>
            <w:r>
              <w:rPr>
                <w:rFonts w:asciiTheme="majorBidi" w:hAnsiTheme="majorBidi" w:cstheme="majorBidi"/>
                <w:noProof/>
                <w:sz w:val="22"/>
                <w:szCs w:val="22"/>
              </w:rPr>
              <w:pict>
                <v:rect id="Rectangle 4" o:spid="_x0000_s1039" style="position:absolute;margin-left:179.65pt;margin-top:10.6pt;width:35.75pt;height:17.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hHwIAADw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"/>
              </w:pict>
            </w:r>
            <w:r>
              <w:rPr>
                <w:rFonts w:asciiTheme="majorBidi" w:hAnsiTheme="majorBidi" w:cstheme="majorBidi"/>
                <w:noProof/>
                <w:sz w:val="22"/>
                <w:szCs w:val="22"/>
              </w:rPr>
              <w:pict>
                <v:rect id="Rectangle 13" o:spid="_x0000_s1038" style="position:absolute;margin-left:353.5pt;margin-top:10.6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"/>
              </w:pict>
            </w:r>
          </w:p>
          <w:p w:rsidR="009370F7" w:rsidRPr="00947E54" w:rsidRDefault="009370F7" w:rsidP="00BE7C71">
            <w:pPr>
              <w:rPr>
                <w:rFonts w:asciiTheme="majorBidi" w:hAnsiTheme="majorBidi" w:cstheme="majorBidi"/>
                <w:sz w:val="22"/>
                <w:szCs w:val="22"/>
              </w:rPr>
            </w:pPr>
            <w:r w:rsidRPr="00947E54">
              <w:rPr>
                <w:rFonts w:asciiTheme="majorBidi" w:hAnsiTheme="majorBidi" w:cstheme="majorBidi"/>
                <w:sz w:val="22"/>
                <w:szCs w:val="22"/>
              </w:rPr>
              <w:t xml:space="preserve">     a. </w:t>
            </w:r>
            <w:r w:rsidR="00BE7C71" w:rsidRPr="00947E54">
              <w:rPr>
                <w:rFonts w:asciiTheme="majorBidi" w:hAnsiTheme="majorBidi" w:cstheme="majorBidi"/>
                <w:sz w:val="22"/>
                <w:szCs w:val="22"/>
              </w:rPr>
              <w:t>T</w:t>
            </w:r>
            <w:r w:rsidRPr="00947E54">
              <w:rPr>
                <w:rFonts w:asciiTheme="majorBidi" w:hAnsiTheme="majorBidi" w:cstheme="majorBidi"/>
                <w:sz w:val="22"/>
                <w:szCs w:val="22"/>
              </w:rPr>
              <w:t xml:space="preserve">raditional classroom                                        What percentage?  </w:t>
            </w:r>
          </w:p>
          <w:p w:rsidR="009370F7" w:rsidRPr="00947E54" w:rsidRDefault="00F76DE2" w:rsidP="008D6EF7">
            <w:pPr>
              <w:rPr>
                <w:rFonts w:asciiTheme="majorBidi" w:hAnsiTheme="majorBidi" w:cstheme="majorBidi"/>
                <w:sz w:val="22"/>
                <w:szCs w:val="22"/>
              </w:rPr>
            </w:pPr>
            <w:r>
              <w:rPr>
                <w:rFonts w:asciiTheme="majorBidi" w:hAnsiTheme="majorBidi" w:cstheme="majorBidi"/>
                <w:noProof/>
                <w:sz w:val="22"/>
                <w:szCs w:val="22"/>
              </w:rPr>
              <w:pict>
                <v:rect id="Rectangle 5" o:spid="_x0000_s1037" style="position:absolute;margin-left:179.65pt;margin-top:7.65pt;width:35.75pt;height:17.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"/>
              </w:pict>
            </w:r>
            <w:r>
              <w:rPr>
                <w:rFonts w:asciiTheme="majorBidi" w:hAnsiTheme="majorBidi" w:cstheme="majorBidi"/>
                <w:noProof/>
                <w:sz w:val="22"/>
                <w:szCs w:val="22"/>
              </w:rPr>
              <w:pict>
                <v:rect id="Rectangle 12" o:spid="_x0000_s1036" style="position:absolute;margin-left:353.5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"/>
              </w:pict>
            </w:r>
          </w:p>
          <w:p w:rsidR="009370F7" w:rsidRPr="00947E54" w:rsidRDefault="008339DE" w:rsidP="009370F7">
            <w:pPr>
              <w:rPr>
                <w:rFonts w:asciiTheme="majorBidi" w:hAnsiTheme="majorBidi" w:cstheme="majorBidi"/>
                <w:sz w:val="22"/>
                <w:szCs w:val="22"/>
              </w:rPr>
            </w:pPr>
            <w:r w:rsidRPr="00947E54">
              <w:rPr>
                <w:rFonts w:asciiTheme="majorBidi" w:hAnsiTheme="majorBidi" w:cstheme="majorBidi"/>
                <w:sz w:val="22"/>
                <w:szCs w:val="22"/>
              </w:rPr>
              <w:t xml:space="preserve">     </w:t>
            </w:r>
            <w:proofErr w:type="gramStart"/>
            <w:r w:rsidR="00BE7C71" w:rsidRPr="00947E54">
              <w:rPr>
                <w:rFonts w:asciiTheme="majorBidi" w:hAnsiTheme="majorBidi" w:cstheme="majorBidi"/>
                <w:sz w:val="22"/>
                <w:szCs w:val="22"/>
              </w:rPr>
              <w:t>b</w:t>
            </w:r>
            <w:proofErr w:type="gramEnd"/>
            <w:r w:rsidR="00BE7C71" w:rsidRPr="00947E54">
              <w:rPr>
                <w:rFonts w:asciiTheme="majorBidi" w:hAnsiTheme="majorBidi" w:cstheme="majorBidi"/>
                <w:sz w:val="22"/>
                <w:szCs w:val="22"/>
              </w:rPr>
              <w:t>. B</w:t>
            </w:r>
            <w:r w:rsidR="009370F7" w:rsidRPr="00947E54">
              <w:rPr>
                <w:rFonts w:asciiTheme="majorBidi" w:hAnsiTheme="majorBidi" w:cstheme="majorBidi"/>
                <w:sz w:val="22"/>
                <w:szCs w:val="22"/>
              </w:rPr>
              <w:t>lended (traditional and online)                       What percentage?</w:t>
            </w:r>
          </w:p>
          <w:p w:rsidR="009370F7" w:rsidRPr="00947E54" w:rsidRDefault="00F76DE2" w:rsidP="008D6EF7">
            <w:pPr>
              <w:rPr>
                <w:rFonts w:asciiTheme="majorBidi" w:hAnsiTheme="majorBidi" w:cstheme="majorBidi"/>
                <w:sz w:val="22"/>
                <w:szCs w:val="22"/>
              </w:rPr>
            </w:pPr>
            <w:r>
              <w:rPr>
                <w:rFonts w:asciiTheme="majorBidi" w:hAnsiTheme="majorBidi" w:cstheme="majorBidi"/>
                <w:noProof/>
                <w:sz w:val="22"/>
                <w:szCs w:val="22"/>
              </w:rPr>
              <w:pict>
                <v:rect id="Rectangle 11" o:spid="_x0000_s1029" style="position:absolute;margin-left:353.5pt;margin-top:6.4pt;width:35.75pt;height:18.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">
                  <v:textbox>
                    <w:txbxContent>
                      <w:p w:rsidR="00A97EC5" w:rsidRDefault="00A97EC5">
                        <w:r>
                          <w:t>20%</w:t>
                        </w:r>
                      </w:p>
                    </w:txbxContent>
                  </v:textbox>
                </v:rect>
              </w:pict>
            </w:r>
            <w:r>
              <w:rPr>
                <w:rFonts w:asciiTheme="majorBidi" w:hAnsiTheme="majorBidi" w:cstheme="majorBidi"/>
                <w:noProof/>
                <w:sz w:val="22"/>
                <w:szCs w:val="22"/>
              </w:rPr>
              <w:pict>
                <v:rect id="Rectangle 6" o:spid="_x0000_s1030" style="position:absolute;margin-left:179.65pt;margin-top:6.4pt;width:35.75pt;height:22.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">
                  <v:textbox>
                    <w:txbxContent>
                      <w:p w:rsidR="00A97EC5" w:rsidRDefault="00A97EC5" w:rsidP="008339DE">
                        <w:proofErr w:type="gramStart"/>
                        <w:r w:rsidRPr="00F708FF">
                          <w:t>yes</w:t>
                        </w:r>
                        <w:proofErr w:type="gramEnd"/>
                        <w:r>
                          <w:t xml:space="preserve">   </w:t>
                        </w:r>
                        <w:proofErr w:type="spellStart"/>
                        <w:r>
                          <w:t>yes</w:t>
                        </w:r>
                        <w:proofErr w:type="spellEnd"/>
                      </w:p>
                    </w:txbxContent>
                  </v:textbox>
                </v:rect>
              </w:pict>
            </w:r>
          </w:p>
          <w:p w:rsidR="009370F7" w:rsidRPr="00947E54" w:rsidRDefault="008339DE" w:rsidP="00AE3766">
            <w:pPr>
              <w:ind w:left="-108"/>
              <w:rPr>
                <w:rFonts w:asciiTheme="majorBidi" w:hAnsiTheme="majorBidi" w:cstheme="majorBidi"/>
                <w:sz w:val="22"/>
                <w:szCs w:val="22"/>
              </w:rPr>
            </w:pPr>
            <w:r w:rsidRPr="00947E54">
              <w:rPr>
                <w:rFonts w:asciiTheme="majorBidi" w:hAnsiTheme="majorBidi" w:cstheme="majorBidi"/>
                <w:sz w:val="22"/>
                <w:szCs w:val="22"/>
              </w:rPr>
              <w:t xml:space="preserve">      </w:t>
            </w:r>
            <w:proofErr w:type="gramStart"/>
            <w:r w:rsidR="001D35E3" w:rsidRPr="00947E54">
              <w:rPr>
                <w:rFonts w:asciiTheme="majorBidi" w:hAnsiTheme="majorBidi" w:cstheme="majorBidi"/>
                <w:sz w:val="22"/>
                <w:szCs w:val="22"/>
              </w:rPr>
              <w:t>c</w:t>
            </w:r>
            <w:proofErr w:type="gramEnd"/>
            <w:r w:rsidR="001D35E3" w:rsidRPr="00947E54">
              <w:rPr>
                <w:rFonts w:asciiTheme="majorBidi" w:hAnsiTheme="majorBidi" w:cstheme="majorBidi"/>
                <w:sz w:val="22"/>
                <w:szCs w:val="22"/>
              </w:rPr>
              <w:t xml:space="preserve">. </w:t>
            </w:r>
            <w:r w:rsidR="009370F7" w:rsidRPr="00947E54">
              <w:rPr>
                <w:rFonts w:asciiTheme="majorBidi" w:hAnsiTheme="majorBidi" w:cstheme="majorBidi"/>
                <w:sz w:val="22"/>
                <w:szCs w:val="22"/>
              </w:rPr>
              <w:t xml:space="preserve">e-learning                                                          </w:t>
            </w:r>
            <w:r w:rsidR="00AE3766" w:rsidRPr="00947E54">
              <w:rPr>
                <w:rFonts w:asciiTheme="majorBidi" w:hAnsiTheme="majorBidi" w:cstheme="majorBidi"/>
                <w:sz w:val="22"/>
                <w:szCs w:val="22"/>
              </w:rPr>
              <w:t xml:space="preserve"> </w:t>
            </w:r>
            <w:r w:rsidR="009370F7" w:rsidRPr="00947E54">
              <w:rPr>
                <w:rFonts w:asciiTheme="majorBidi" w:hAnsiTheme="majorBidi" w:cstheme="majorBidi"/>
                <w:sz w:val="22"/>
                <w:szCs w:val="22"/>
              </w:rPr>
              <w:t>W</w:t>
            </w:r>
            <w:r w:rsidR="00003006" w:rsidRPr="00947E54">
              <w:rPr>
                <w:rFonts w:asciiTheme="majorBidi" w:hAnsiTheme="majorBidi" w:cstheme="majorBidi"/>
                <w:sz w:val="22"/>
                <w:szCs w:val="22"/>
              </w:rPr>
              <w:t>hat p</w:t>
            </w:r>
            <w:r w:rsidR="009370F7" w:rsidRPr="00947E54">
              <w:rPr>
                <w:rFonts w:asciiTheme="majorBidi" w:hAnsiTheme="majorBidi" w:cstheme="majorBidi"/>
                <w:sz w:val="22"/>
                <w:szCs w:val="22"/>
              </w:rPr>
              <w:t>ercentage?</w:t>
            </w:r>
          </w:p>
          <w:p w:rsidR="009370F7" w:rsidRPr="00947E54" w:rsidRDefault="00F76DE2" w:rsidP="009370F7">
            <w:pPr>
              <w:rPr>
                <w:rFonts w:asciiTheme="majorBidi" w:hAnsiTheme="majorBidi" w:cstheme="majorBidi"/>
                <w:sz w:val="22"/>
                <w:szCs w:val="22"/>
              </w:rPr>
            </w:pPr>
            <w:r>
              <w:rPr>
                <w:rFonts w:asciiTheme="majorBidi" w:hAnsiTheme="majorBidi" w:cstheme="majorBidi"/>
                <w:noProof/>
                <w:sz w:val="22"/>
                <w:szCs w:val="22"/>
              </w:rPr>
              <w:pict>
                <v:rect id="Rectangle 10" o:spid="_x0000_s1035" style="position:absolute;margin-left:353.5pt;margin-top:8.9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"/>
              </w:pict>
            </w:r>
          </w:p>
          <w:p w:rsidR="009370F7" w:rsidRPr="00947E54" w:rsidRDefault="00F76DE2" w:rsidP="00BE7C71">
            <w:pPr>
              <w:rPr>
                <w:rFonts w:asciiTheme="majorBidi" w:hAnsiTheme="majorBidi" w:cstheme="majorBidi"/>
                <w:sz w:val="22"/>
                <w:szCs w:val="22"/>
              </w:rPr>
            </w:pPr>
            <w:r>
              <w:rPr>
                <w:rFonts w:asciiTheme="majorBidi" w:hAnsiTheme="majorBidi" w:cstheme="majorBidi"/>
                <w:noProof/>
                <w:sz w:val="22"/>
                <w:szCs w:val="22"/>
              </w:rPr>
              <w:pict>
                <v:rect id="Rectangle 7" o:spid="_x0000_s1034" style="position:absolute;margin-left:181.05pt;margin-top:-.5pt;width:35.75pt;height:1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"/>
              </w:pict>
            </w:r>
            <w:r w:rsidR="00BE7C71" w:rsidRPr="00947E54">
              <w:rPr>
                <w:rFonts w:asciiTheme="majorBidi" w:hAnsiTheme="majorBidi" w:cstheme="majorBidi"/>
                <w:sz w:val="22"/>
                <w:szCs w:val="22"/>
              </w:rPr>
              <w:t xml:space="preserve">     d. C</w:t>
            </w:r>
            <w:r w:rsidR="009370F7" w:rsidRPr="00947E54">
              <w:rPr>
                <w:rFonts w:asciiTheme="majorBidi" w:hAnsiTheme="majorBidi" w:cstheme="majorBidi"/>
                <w:sz w:val="22"/>
                <w:szCs w:val="22"/>
              </w:rPr>
              <w:t>orrespondence                                                 What percentage?</w:t>
            </w:r>
          </w:p>
          <w:p w:rsidR="009370F7" w:rsidRPr="00947E54" w:rsidRDefault="009370F7" w:rsidP="009370F7">
            <w:pPr>
              <w:rPr>
                <w:rFonts w:asciiTheme="majorBidi" w:hAnsiTheme="majorBidi" w:cstheme="majorBidi"/>
                <w:sz w:val="22"/>
                <w:szCs w:val="22"/>
              </w:rPr>
            </w:pPr>
          </w:p>
          <w:p w:rsidR="009370F7" w:rsidRPr="00947E54" w:rsidRDefault="00F76DE2" w:rsidP="0046787C">
            <w:pPr>
              <w:rPr>
                <w:rFonts w:asciiTheme="majorBidi" w:hAnsiTheme="majorBidi" w:cstheme="majorBidi"/>
                <w:sz w:val="22"/>
                <w:szCs w:val="22"/>
              </w:rPr>
            </w:pPr>
            <w:r>
              <w:rPr>
                <w:rFonts w:asciiTheme="majorBidi" w:hAnsiTheme="majorBidi" w:cstheme="majorBidi"/>
                <w:noProof/>
                <w:sz w:val="22"/>
                <w:szCs w:val="22"/>
              </w:rPr>
              <w:pict>
                <v:rect id="Rectangle 9" o:spid="_x0000_s1031" style="position:absolute;margin-left:353.5pt;margin-top:.4pt;width:35.75pt;height:2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">
                  <v:textbox>
                    <w:txbxContent>
                      <w:p w:rsidR="00A97EC5" w:rsidRDefault="00A97EC5">
                        <w:r>
                          <w:t>80%</w:t>
                        </w:r>
                      </w:p>
                    </w:txbxContent>
                  </v:textbox>
                </v:rect>
              </w:pict>
            </w:r>
            <w:r>
              <w:rPr>
                <w:rFonts w:asciiTheme="majorBidi" w:hAnsiTheme="majorBidi" w:cstheme="majorBidi"/>
                <w:noProof/>
                <w:sz w:val="22"/>
                <w:szCs w:val="22"/>
              </w:rPr>
              <w:pict>
                <v:rect id="Rectangle 8" o:spid="_x0000_s1032" style="position:absolute;margin-left:181.05pt;margin-top:.4pt;width:35.75pt;height: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">
                  <v:textbox>
                    <w:txbxContent>
                      <w:p w:rsidR="00A97EC5" w:rsidRDefault="00A97EC5">
                        <w:proofErr w:type="gramStart"/>
                        <w:r>
                          <w:t>yes</w:t>
                        </w:r>
                        <w:proofErr w:type="gramEnd"/>
                      </w:p>
                    </w:txbxContent>
                  </v:textbox>
                </v:rect>
              </w:pict>
            </w:r>
            <w:r w:rsidR="00E3146C" w:rsidRPr="00947E54">
              <w:rPr>
                <w:rFonts w:asciiTheme="majorBidi" w:hAnsiTheme="majorBidi" w:cstheme="majorBidi"/>
                <w:sz w:val="22"/>
                <w:szCs w:val="22"/>
              </w:rPr>
              <w:t xml:space="preserve">     e</w:t>
            </w:r>
            <w:r w:rsidR="00BE7C71" w:rsidRPr="00947E54">
              <w:rPr>
                <w:rFonts w:asciiTheme="majorBidi" w:hAnsiTheme="majorBidi" w:cstheme="majorBidi"/>
                <w:sz w:val="22"/>
                <w:szCs w:val="22"/>
              </w:rPr>
              <w:t>. O</w:t>
            </w:r>
            <w:r w:rsidR="009370F7" w:rsidRPr="00947E54">
              <w:rPr>
                <w:rFonts w:asciiTheme="majorBidi" w:hAnsiTheme="majorBidi" w:cstheme="majorBidi"/>
                <w:sz w:val="22"/>
                <w:szCs w:val="22"/>
              </w:rPr>
              <w:t xml:space="preserve">ther                                                                </w:t>
            </w:r>
            <w:r w:rsidR="003E325C" w:rsidRPr="00947E54">
              <w:rPr>
                <w:rFonts w:asciiTheme="majorBidi" w:hAnsiTheme="majorBidi" w:cstheme="majorBidi"/>
                <w:sz w:val="22"/>
                <w:szCs w:val="22"/>
              </w:rPr>
              <w:t xml:space="preserve"> </w:t>
            </w:r>
            <w:r w:rsidR="009370F7" w:rsidRPr="00947E54">
              <w:rPr>
                <w:rFonts w:asciiTheme="majorBidi" w:hAnsiTheme="majorBidi" w:cstheme="majorBidi"/>
                <w:sz w:val="22"/>
                <w:szCs w:val="22"/>
              </w:rPr>
              <w:t>What percentage?</w:t>
            </w:r>
          </w:p>
          <w:p w:rsidR="009370F7" w:rsidRPr="00947E54" w:rsidRDefault="009370F7" w:rsidP="009370F7">
            <w:pPr>
              <w:rPr>
                <w:rFonts w:asciiTheme="majorBidi" w:hAnsiTheme="majorBidi" w:cstheme="majorBidi"/>
                <w:sz w:val="22"/>
                <w:szCs w:val="22"/>
              </w:rPr>
            </w:pPr>
          </w:p>
          <w:p w:rsidR="00A6195D" w:rsidRPr="00947E54" w:rsidRDefault="00A6195D" w:rsidP="009370F7">
            <w:pPr>
              <w:rPr>
                <w:rFonts w:asciiTheme="majorBidi" w:hAnsiTheme="majorBidi" w:cstheme="majorBidi"/>
                <w:sz w:val="22"/>
                <w:szCs w:val="22"/>
              </w:rPr>
            </w:pPr>
          </w:p>
          <w:p w:rsidR="009370F7" w:rsidRPr="00947E54" w:rsidRDefault="009370F7" w:rsidP="009370F7">
            <w:pPr>
              <w:rPr>
                <w:rFonts w:asciiTheme="majorBidi" w:hAnsiTheme="majorBidi" w:cstheme="majorBidi"/>
                <w:sz w:val="22"/>
                <w:szCs w:val="22"/>
              </w:rPr>
            </w:pPr>
            <w:r w:rsidRPr="00947E54">
              <w:rPr>
                <w:rFonts w:asciiTheme="majorBidi" w:hAnsiTheme="majorBidi" w:cstheme="majorBidi"/>
                <w:sz w:val="22"/>
                <w:szCs w:val="22"/>
              </w:rPr>
              <w:t>Comments</w:t>
            </w:r>
            <w:r w:rsidR="00A6195D" w:rsidRPr="00947E54">
              <w:rPr>
                <w:rFonts w:asciiTheme="majorBidi" w:hAnsiTheme="majorBidi" w:cstheme="majorBidi"/>
                <w:sz w:val="22"/>
                <w:szCs w:val="22"/>
              </w:rPr>
              <w:t>:</w:t>
            </w:r>
          </w:p>
          <w:p w:rsidR="009370F7" w:rsidRPr="00947E54" w:rsidRDefault="009370F7" w:rsidP="008D6EF7">
            <w:pPr>
              <w:rPr>
                <w:rFonts w:asciiTheme="majorBidi" w:hAnsiTheme="majorBidi" w:cstheme="majorBidi"/>
                <w:sz w:val="22"/>
                <w:szCs w:val="22"/>
              </w:rPr>
            </w:pPr>
          </w:p>
          <w:p w:rsidR="009B21F1" w:rsidRPr="00947E54" w:rsidRDefault="00D9056D" w:rsidP="009B21F1">
            <w:pPr>
              <w:rPr>
                <w:rFonts w:asciiTheme="majorBidi" w:hAnsiTheme="majorBidi" w:cstheme="majorBidi"/>
                <w:sz w:val="22"/>
                <w:szCs w:val="22"/>
              </w:rPr>
            </w:pPr>
            <w:r w:rsidRPr="00947E54">
              <w:rPr>
                <w:rFonts w:asciiTheme="majorBidi" w:hAnsiTheme="majorBidi" w:cstheme="majorBidi"/>
                <w:sz w:val="22"/>
                <w:szCs w:val="22"/>
              </w:rPr>
              <w:t xml:space="preserve">Comments: </w:t>
            </w:r>
          </w:p>
          <w:p w:rsidR="00BD4E03" w:rsidRPr="00947E54" w:rsidRDefault="00BD4E03" w:rsidP="00685BC9">
            <w:pPr>
              <w:rPr>
                <w:rFonts w:asciiTheme="majorBidi" w:hAnsiTheme="majorBidi" w:cstheme="majorBidi"/>
                <w:sz w:val="22"/>
                <w:szCs w:val="22"/>
              </w:rPr>
            </w:pPr>
            <w:r w:rsidRPr="00947E54">
              <w:rPr>
                <w:rFonts w:asciiTheme="majorBidi" w:hAnsiTheme="majorBidi" w:cstheme="majorBidi"/>
                <w:sz w:val="22"/>
                <w:szCs w:val="22"/>
              </w:rPr>
              <w:t xml:space="preserve">c. E-learning: through assignments in form of certain topics to be presented and hand out to be prepared as well as case based learning. </w:t>
            </w:r>
          </w:p>
          <w:p w:rsidR="00BD4E03" w:rsidRPr="00947E54" w:rsidRDefault="00BD4E03" w:rsidP="00D42F05">
            <w:pPr>
              <w:rPr>
                <w:rFonts w:asciiTheme="majorBidi" w:hAnsiTheme="majorBidi" w:cstheme="majorBidi"/>
                <w:sz w:val="22"/>
                <w:szCs w:val="22"/>
              </w:rPr>
            </w:pPr>
          </w:p>
          <w:p w:rsidR="009370F7" w:rsidRPr="00947E54" w:rsidRDefault="006D71AE" w:rsidP="007E4702">
            <w:pPr>
              <w:rPr>
                <w:rFonts w:asciiTheme="majorBidi" w:hAnsiTheme="majorBidi" w:cstheme="majorBidi"/>
                <w:sz w:val="22"/>
                <w:szCs w:val="22"/>
              </w:rPr>
            </w:pPr>
            <w:r w:rsidRPr="00947E54">
              <w:rPr>
                <w:rFonts w:asciiTheme="majorBidi" w:hAnsiTheme="majorBidi" w:cstheme="majorBidi"/>
                <w:sz w:val="22"/>
                <w:szCs w:val="22"/>
              </w:rPr>
              <w:t xml:space="preserve">e. </w:t>
            </w:r>
            <w:r w:rsidR="00D9056D" w:rsidRPr="00947E54">
              <w:rPr>
                <w:rFonts w:asciiTheme="majorBidi" w:hAnsiTheme="majorBidi" w:cstheme="majorBidi"/>
                <w:sz w:val="22"/>
                <w:szCs w:val="22"/>
              </w:rPr>
              <w:t xml:space="preserve">Other: </w:t>
            </w:r>
            <w:r w:rsidR="00BD4E03" w:rsidRPr="00947E54">
              <w:rPr>
                <w:rFonts w:asciiTheme="majorBidi" w:hAnsiTheme="majorBidi" w:cstheme="majorBidi"/>
                <w:sz w:val="22"/>
                <w:szCs w:val="22"/>
              </w:rPr>
              <w:t>T</w:t>
            </w:r>
            <w:r w:rsidR="00D9056D" w:rsidRPr="00947E54">
              <w:rPr>
                <w:rFonts w:asciiTheme="majorBidi" w:hAnsiTheme="majorBidi" w:cstheme="majorBidi"/>
                <w:sz w:val="22"/>
                <w:szCs w:val="22"/>
              </w:rPr>
              <w:t>hrough clinical</w:t>
            </w:r>
            <w:r w:rsidR="00D42F05" w:rsidRPr="00947E54">
              <w:rPr>
                <w:rFonts w:asciiTheme="majorBidi" w:hAnsiTheme="majorBidi" w:cstheme="majorBidi"/>
                <w:sz w:val="22"/>
                <w:szCs w:val="22"/>
              </w:rPr>
              <w:t xml:space="preserve"> sessions where students treat </w:t>
            </w:r>
            <w:r w:rsidR="00D9056D" w:rsidRPr="00947E54">
              <w:rPr>
                <w:rFonts w:asciiTheme="majorBidi" w:hAnsiTheme="majorBidi" w:cstheme="majorBidi"/>
                <w:sz w:val="22"/>
                <w:szCs w:val="22"/>
              </w:rPr>
              <w:t>comprehensive care cases.</w:t>
            </w:r>
          </w:p>
          <w:p w:rsidR="00FF4484" w:rsidRPr="00947E54" w:rsidRDefault="00FF4484" w:rsidP="008D6EF7">
            <w:pPr>
              <w:rPr>
                <w:rFonts w:asciiTheme="majorBidi" w:hAnsiTheme="majorBidi" w:cstheme="majorBidi"/>
                <w:sz w:val="22"/>
                <w:szCs w:val="22"/>
              </w:rPr>
            </w:pPr>
          </w:p>
        </w:tc>
      </w:tr>
    </w:tbl>
    <w:p w:rsidR="00C42A62" w:rsidRPr="00947E54" w:rsidRDefault="00C42A62" w:rsidP="004E17A4">
      <w:pPr>
        <w:rPr>
          <w:rFonts w:asciiTheme="majorBidi" w:hAnsiTheme="majorBidi" w:cstheme="majorBidi"/>
          <w:sz w:val="22"/>
          <w:szCs w:val="22"/>
        </w:rPr>
      </w:pPr>
    </w:p>
    <w:p w:rsidR="004E17A4" w:rsidRPr="00947E54" w:rsidRDefault="004E17A4" w:rsidP="00D9056D">
      <w:pPr>
        <w:rPr>
          <w:rFonts w:asciiTheme="majorBidi" w:hAnsiTheme="majorBidi" w:cstheme="majorBidi"/>
          <w:sz w:val="22"/>
          <w:szCs w:val="22"/>
        </w:rPr>
      </w:pPr>
      <w:r w:rsidRPr="00947E54">
        <w:rPr>
          <w:rFonts w:asciiTheme="majorBidi" w:hAnsiTheme="majorBidi" w:cstheme="majorBidi"/>
          <w:b/>
          <w:bCs/>
          <w:sz w:val="22"/>
          <w:szCs w:val="22"/>
        </w:rPr>
        <w:t xml:space="preserve">B  Objectives  </w:t>
      </w:r>
    </w:p>
    <w:p w:rsidR="009370F7" w:rsidRPr="00947E54" w:rsidRDefault="009370F7"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947E54" w:rsidTr="00A6195D">
        <w:trPr>
          <w:cantSplit/>
          <w:trHeight w:val="690"/>
        </w:trPr>
        <w:tc>
          <w:tcPr>
            <w:tcW w:w="9450" w:type="dxa"/>
          </w:tcPr>
          <w:p w:rsidR="004E17A4" w:rsidRPr="00947E54" w:rsidRDefault="00A51C5E" w:rsidP="00A51C5E">
            <w:pPr>
              <w:rPr>
                <w:rFonts w:asciiTheme="majorBidi" w:hAnsiTheme="majorBidi" w:cstheme="majorBidi"/>
                <w:sz w:val="22"/>
                <w:szCs w:val="22"/>
              </w:rPr>
            </w:pPr>
            <w:r w:rsidRPr="00947E54">
              <w:rPr>
                <w:rFonts w:asciiTheme="majorBidi" w:hAnsiTheme="majorBidi" w:cstheme="majorBidi"/>
                <w:sz w:val="22"/>
                <w:szCs w:val="22"/>
              </w:rPr>
              <w:t>1.  What is the main purpose for this course?</w:t>
            </w:r>
          </w:p>
          <w:p w:rsidR="004E17A4" w:rsidRPr="00947E54" w:rsidRDefault="00BC511B" w:rsidP="001E7093">
            <w:pPr>
              <w:rPr>
                <w:rFonts w:asciiTheme="majorBidi" w:hAnsiTheme="majorBidi" w:cstheme="majorBidi"/>
                <w:sz w:val="22"/>
                <w:szCs w:val="22"/>
              </w:rPr>
            </w:pPr>
            <w:r w:rsidRPr="00947E54">
              <w:rPr>
                <w:rFonts w:asciiTheme="majorBidi" w:hAnsiTheme="majorBidi" w:cstheme="majorBidi"/>
                <w:sz w:val="22"/>
                <w:szCs w:val="22"/>
              </w:rPr>
              <w:t>The aim of this course is to continue disciplines studied in CCC I course of 5</w:t>
            </w:r>
            <w:r w:rsidRPr="00947E54">
              <w:rPr>
                <w:rFonts w:asciiTheme="majorBidi" w:hAnsiTheme="majorBidi" w:cstheme="majorBidi"/>
                <w:sz w:val="22"/>
                <w:szCs w:val="22"/>
                <w:vertAlign w:val="superscript"/>
              </w:rPr>
              <w:t>th</w:t>
            </w:r>
            <w:r w:rsidRPr="00947E54">
              <w:rPr>
                <w:rFonts w:asciiTheme="majorBidi" w:hAnsiTheme="majorBidi" w:cstheme="majorBidi"/>
                <w:sz w:val="22"/>
                <w:szCs w:val="22"/>
              </w:rPr>
              <w:t xml:space="preserve"> year. </w:t>
            </w:r>
            <w:r w:rsidR="00D9056D" w:rsidRPr="00947E54">
              <w:rPr>
                <w:rFonts w:asciiTheme="majorBidi" w:hAnsiTheme="majorBidi" w:cstheme="majorBidi"/>
                <w:sz w:val="22"/>
                <w:szCs w:val="22"/>
              </w:rPr>
              <w:t>This course provides</w:t>
            </w:r>
            <w:r w:rsidRPr="00947E54">
              <w:rPr>
                <w:rFonts w:asciiTheme="majorBidi" w:hAnsiTheme="majorBidi" w:cstheme="majorBidi"/>
                <w:sz w:val="22"/>
                <w:szCs w:val="22"/>
              </w:rPr>
              <w:t xml:space="preserve"> students with a range of clinical skills in the comprehensive care clinic. The course allows students develop holistic treatment plan for the patient</w:t>
            </w:r>
            <w:r w:rsidR="009524D2" w:rsidRPr="00947E54">
              <w:rPr>
                <w:rFonts w:asciiTheme="majorBidi" w:hAnsiTheme="majorBidi" w:cstheme="majorBidi"/>
                <w:sz w:val="22"/>
                <w:szCs w:val="22"/>
              </w:rPr>
              <w:t xml:space="preserve"> in the f</w:t>
            </w:r>
            <w:r w:rsidR="001E7093" w:rsidRPr="00947E54">
              <w:rPr>
                <w:rFonts w:asciiTheme="majorBidi" w:hAnsiTheme="majorBidi" w:cstheme="majorBidi"/>
                <w:sz w:val="22"/>
                <w:szCs w:val="22"/>
              </w:rPr>
              <w:t>ive</w:t>
            </w:r>
            <w:r w:rsidR="009524D2" w:rsidRPr="00947E54">
              <w:rPr>
                <w:rFonts w:asciiTheme="majorBidi" w:hAnsiTheme="majorBidi" w:cstheme="majorBidi"/>
                <w:sz w:val="22"/>
                <w:szCs w:val="22"/>
              </w:rPr>
              <w:t xml:space="preserve"> disciplines and provide the necessary clinical treatment under faculty supervision.</w:t>
            </w:r>
          </w:p>
          <w:p w:rsidR="004E17A4" w:rsidRPr="00947E54" w:rsidRDefault="004E17A4" w:rsidP="008D6EF7">
            <w:pPr>
              <w:rPr>
                <w:rFonts w:asciiTheme="majorBidi" w:hAnsiTheme="majorBidi" w:cstheme="majorBidi"/>
                <w:sz w:val="22"/>
                <w:szCs w:val="22"/>
              </w:rPr>
            </w:pPr>
          </w:p>
        </w:tc>
      </w:tr>
      <w:tr w:rsidR="004E17A4" w:rsidRPr="00947E54" w:rsidTr="00A6195D">
        <w:tc>
          <w:tcPr>
            <w:tcW w:w="945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 xml:space="preserve">2.  Briefly describe any plans for developing and improving the course that are being implemented.  (e.g. increased use of IT or web based reference </w:t>
            </w:r>
            <w:r w:rsidR="00BA406D" w:rsidRPr="00947E54">
              <w:rPr>
                <w:rFonts w:asciiTheme="majorBidi" w:hAnsiTheme="majorBidi" w:cstheme="majorBidi"/>
                <w:sz w:val="22"/>
                <w:szCs w:val="22"/>
              </w:rPr>
              <w:t>material, changes</w:t>
            </w:r>
            <w:r w:rsidRPr="00947E54">
              <w:rPr>
                <w:rFonts w:asciiTheme="majorBidi" w:hAnsiTheme="majorBidi" w:cstheme="majorBidi"/>
                <w:sz w:val="22"/>
                <w:szCs w:val="22"/>
              </w:rPr>
              <w:t xml:space="preserve"> in content as a result of new research in the field)</w:t>
            </w:r>
          </w:p>
          <w:p w:rsidR="004E17A4" w:rsidRPr="00947E54" w:rsidRDefault="004E17A4" w:rsidP="008D6EF7">
            <w:pPr>
              <w:rPr>
                <w:rFonts w:asciiTheme="majorBidi" w:hAnsiTheme="majorBidi" w:cstheme="majorBidi"/>
                <w:sz w:val="22"/>
                <w:szCs w:val="22"/>
              </w:rPr>
            </w:pPr>
          </w:p>
          <w:p w:rsidR="004E17A4" w:rsidRPr="00947E54" w:rsidRDefault="00D9056D" w:rsidP="00FF4484">
            <w:pPr>
              <w:rPr>
                <w:rFonts w:asciiTheme="majorBidi" w:hAnsiTheme="majorBidi" w:cstheme="majorBidi"/>
                <w:sz w:val="22"/>
                <w:szCs w:val="22"/>
              </w:rPr>
            </w:pPr>
            <w:r w:rsidRPr="00947E54">
              <w:rPr>
                <w:rFonts w:asciiTheme="majorBidi" w:hAnsiTheme="majorBidi" w:cstheme="majorBidi"/>
                <w:sz w:val="22"/>
                <w:szCs w:val="22"/>
              </w:rPr>
              <w:t xml:space="preserve">The use of </w:t>
            </w:r>
            <w:r w:rsidR="00111EFC" w:rsidRPr="00947E54">
              <w:rPr>
                <w:rFonts w:asciiTheme="majorBidi" w:hAnsiTheme="majorBidi" w:cstheme="majorBidi"/>
                <w:sz w:val="22"/>
                <w:szCs w:val="22"/>
              </w:rPr>
              <w:t>case based learning</w:t>
            </w:r>
            <w:r w:rsidRPr="00947E54">
              <w:rPr>
                <w:rFonts w:asciiTheme="majorBidi" w:hAnsiTheme="majorBidi" w:cstheme="majorBidi"/>
                <w:sz w:val="22"/>
                <w:szCs w:val="22"/>
              </w:rPr>
              <w:t xml:space="preserve"> in </w:t>
            </w:r>
            <w:r w:rsidR="0032071B" w:rsidRPr="00947E54">
              <w:rPr>
                <w:rFonts w:asciiTheme="majorBidi" w:hAnsiTheme="majorBidi" w:cstheme="majorBidi"/>
                <w:sz w:val="22"/>
                <w:szCs w:val="22"/>
              </w:rPr>
              <w:t>some</w:t>
            </w:r>
            <w:r w:rsidRPr="00947E54">
              <w:rPr>
                <w:rFonts w:asciiTheme="majorBidi" w:hAnsiTheme="majorBidi" w:cstheme="majorBidi"/>
                <w:sz w:val="22"/>
                <w:szCs w:val="22"/>
              </w:rPr>
              <w:t xml:space="preserve"> topics to increase the student ability of critical </w:t>
            </w:r>
            <w:r w:rsidR="00FF4484" w:rsidRPr="00947E54">
              <w:rPr>
                <w:rFonts w:asciiTheme="majorBidi" w:hAnsiTheme="majorBidi" w:cstheme="majorBidi"/>
                <w:sz w:val="22"/>
                <w:szCs w:val="22"/>
              </w:rPr>
              <w:t>thinking;</w:t>
            </w:r>
            <w:r w:rsidRPr="00947E54">
              <w:rPr>
                <w:rFonts w:asciiTheme="majorBidi" w:hAnsiTheme="majorBidi" w:cstheme="majorBidi"/>
                <w:sz w:val="22"/>
                <w:szCs w:val="22"/>
              </w:rPr>
              <w:t xml:space="preserve"> rubrics will be used for assessment</w:t>
            </w:r>
            <w:r w:rsidR="00DB359A" w:rsidRPr="00947E54">
              <w:rPr>
                <w:rFonts w:asciiTheme="majorBidi" w:hAnsiTheme="majorBidi" w:cstheme="majorBidi"/>
                <w:sz w:val="22"/>
                <w:szCs w:val="22"/>
              </w:rPr>
              <w:t>.</w:t>
            </w:r>
          </w:p>
        </w:tc>
      </w:tr>
    </w:tbl>
    <w:p w:rsidR="00FF4484" w:rsidRDefault="00FF4484" w:rsidP="004E17A4">
      <w:pPr>
        <w:rPr>
          <w:rFonts w:asciiTheme="majorBidi" w:hAnsiTheme="majorBidi" w:cstheme="majorBidi"/>
          <w:b/>
          <w:bCs/>
          <w:sz w:val="22"/>
          <w:szCs w:val="22"/>
        </w:rPr>
      </w:pPr>
    </w:p>
    <w:p w:rsidR="00FF4484" w:rsidRDefault="00FF4484" w:rsidP="004E17A4">
      <w:pPr>
        <w:rPr>
          <w:rFonts w:asciiTheme="majorBidi" w:hAnsiTheme="majorBidi" w:cstheme="majorBidi"/>
          <w:b/>
          <w:bCs/>
          <w:sz w:val="22"/>
          <w:szCs w:val="22"/>
        </w:rPr>
      </w:pPr>
    </w:p>
    <w:p w:rsidR="004E17A4" w:rsidRPr="00947E54" w:rsidRDefault="004E17A4" w:rsidP="004E17A4">
      <w:pPr>
        <w:rPr>
          <w:rFonts w:asciiTheme="majorBidi" w:hAnsiTheme="majorBidi" w:cstheme="majorBidi"/>
          <w:b/>
          <w:bCs/>
          <w:sz w:val="22"/>
          <w:szCs w:val="22"/>
        </w:rPr>
      </w:pPr>
      <w:r w:rsidRPr="00947E54">
        <w:rPr>
          <w:rFonts w:asciiTheme="majorBidi" w:hAnsiTheme="majorBidi" w:cstheme="majorBidi"/>
          <w:b/>
          <w:bCs/>
          <w:sz w:val="22"/>
          <w:szCs w:val="22"/>
        </w:rPr>
        <w:t>C.  Course Description (Note:  General description in the form to be used for the Bulletin or handbook should be attached)</w:t>
      </w:r>
    </w:p>
    <w:p w:rsidR="004E17A4" w:rsidRPr="00947E54" w:rsidRDefault="004E17A4"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1980"/>
        <w:gridCol w:w="1710"/>
      </w:tblGrid>
      <w:tr w:rsidR="003D0E88" w:rsidRPr="00947E54" w:rsidTr="00CE12A9">
        <w:tc>
          <w:tcPr>
            <w:tcW w:w="9450" w:type="dxa"/>
            <w:gridSpan w:val="3"/>
            <w:vAlign w:val="center"/>
          </w:tcPr>
          <w:p w:rsidR="00CE12A9" w:rsidRPr="00837AE5" w:rsidRDefault="00CE12A9" w:rsidP="00123FB2">
            <w:pPr>
              <w:jc w:val="center"/>
              <w:rPr>
                <w:b/>
                <w:bCs/>
                <w:sz w:val="22"/>
                <w:szCs w:val="22"/>
              </w:rPr>
            </w:pPr>
            <w:r w:rsidRPr="00837AE5">
              <w:rPr>
                <w:b/>
                <w:bCs/>
                <w:sz w:val="22"/>
                <w:szCs w:val="22"/>
              </w:rPr>
              <w:t>1. Topics to be Covered</w:t>
            </w:r>
          </w:p>
        </w:tc>
      </w:tr>
      <w:tr w:rsidR="003D0E88" w:rsidRPr="00947E54" w:rsidTr="00CE12A9">
        <w:trPr>
          <w:cantSplit/>
        </w:trPr>
        <w:tc>
          <w:tcPr>
            <w:tcW w:w="5760" w:type="dxa"/>
            <w:vAlign w:val="center"/>
          </w:tcPr>
          <w:p w:rsidR="00CE12A9" w:rsidRPr="00837AE5" w:rsidRDefault="00CE12A9" w:rsidP="00837AE5">
            <w:pPr>
              <w:rPr>
                <w:sz w:val="22"/>
                <w:szCs w:val="22"/>
              </w:rPr>
            </w:pPr>
            <w:r w:rsidRPr="00837AE5">
              <w:rPr>
                <w:sz w:val="22"/>
                <w:szCs w:val="22"/>
              </w:rPr>
              <w:t>List of Topics</w:t>
            </w:r>
          </w:p>
        </w:tc>
        <w:tc>
          <w:tcPr>
            <w:tcW w:w="1980" w:type="dxa"/>
            <w:vAlign w:val="center"/>
          </w:tcPr>
          <w:p w:rsidR="00CE12A9" w:rsidRPr="00837AE5" w:rsidRDefault="00CE12A9" w:rsidP="00123FB2">
            <w:pPr>
              <w:jc w:val="center"/>
              <w:rPr>
                <w:sz w:val="22"/>
                <w:szCs w:val="22"/>
              </w:rPr>
            </w:pPr>
            <w:r w:rsidRPr="00837AE5">
              <w:rPr>
                <w:sz w:val="22"/>
                <w:szCs w:val="22"/>
              </w:rPr>
              <w:t>No. of</w:t>
            </w:r>
          </w:p>
          <w:p w:rsidR="00CE12A9" w:rsidRPr="00837AE5" w:rsidRDefault="00CE12A9" w:rsidP="00123FB2">
            <w:pPr>
              <w:jc w:val="center"/>
              <w:rPr>
                <w:sz w:val="22"/>
                <w:szCs w:val="22"/>
              </w:rPr>
            </w:pPr>
            <w:r w:rsidRPr="00837AE5">
              <w:rPr>
                <w:sz w:val="22"/>
                <w:szCs w:val="22"/>
              </w:rPr>
              <w:t>Weeks</w:t>
            </w:r>
          </w:p>
        </w:tc>
        <w:tc>
          <w:tcPr>
            <w:tcW w:w="1710" w:type="dxa"/>
            <w:vAlign w:val="center"/>
          </w:tcPr>
          <w:p w:rsidR="00CE12A9" w:rsidRPr="00837AE5" w:rsidRDefault="00CE12A9" w:rsidP="00123FB2">
            <w:pPr>
              <w:jc w:val="center"/>
              <w:rPr>
                <w:sz w:val="22"/>
                <w:szCs w:val="22"/>
              </w:rPr>
            </w:pPr>
            <w:r w:rsidRPr="00837AE5">
              <w:rPr>
                <w:sz w:val="22"/>
                <w:szCs w:val="22"/>
              </w:rPr>
              <w:t>Contact Hours</w:t>
            </w:r>
          </w:p>
        </w:tc>
      </w:tr>
      <w:tr w:rsidR="003D0E88" w:rsidRPr="00A97EC5" w:rsidTr="00CE12A9">
        <w:trPr>
          <w:cantSplit/>
        </w:trPr>
        <w:tc>
          <w:tcPr>
            <w:tcW w:w="5760" w:type="dxa"/>
            <w:vAlign w:val="center"/>
          </w:tcPr>
          <w:p w:rsidR="00433DD6" w:rsidRPr="00837AE5" w:rsidRDefault="00433DD6" w:rsidP="00837AE5">
            <w:pPr>
              <w:pStyle w:val="ListParagraph"/>
              <w:numPr>
                <w:ilvl w:val="1"/>
                <w:numId w:val="3"/>
              </w:numPr>
              <w:rPr>
                <w:sz w:val="22"/>
                <w:szCs w:val="22"/>
              </w:rPr>
            </w:pPr>
            <w:r w:rsidRPr="00837AE5">
              <w:rPr>
                <w:sz w:val="22"/>
                <w:szCs w:val="22"/>
              </w:rPr>
              <w:t>Introduction to CCC</w:t>
            </w:r>
            <w:r w:rsidR="00717CCC" w:rsidRPr="00837AE5">
              <w:rPr>
                <w:sz w:val="22"/>
                <w:szCs w:val="22"/>
              </w:rPr>
              <w:t xml:space="preserve"> </w:t>
            </w:r>
            <w:r w:rsidRPr="00837AE5">
              <w:rPr>
                <w:sz w:val="22"/>
                <w:szCs w:val="22"/>
              </w:rPr>
              <w:t>II.</w:t>
            </w:r>
            <w:r w:rsidR="00FE6885" w:rsidRPr="00837AE5">
              <w:rPr>
                <w:sz w:val="22"/>
                <w:szCs w:val="22"/>
              </w:rPr>
              <w:t xml:space="preserve">&amp; </w:t>
            </w:r>
            <w:r w:rsidR="002653D7" w:rsidRPr="00837AE5">
              <w:rPr>
                <w:sz w:val="22"/>
                <w:szCs w:val="22"/>
              </w:rPr>
              <w:t xml:space="preserve">Esthetics in dentistry  </w:t>
            </w:r>
          </w:p>
          <w:p w:rsidR="00433DD6" w:rsidRPr="00837AE5" w:rsidRDefault="00433DD6" w:rsidP="00837AE5">
            <w:pPr>
              <w:pStyle w:val="ListParagraph"/>
              <w:ind w:left="360"/>
              <w:rPr>
                <w:sz w:val="22"/>
                <w:szCs w:val="22"/>
              </w:rPr>
            </w:pPr>
          </w:p>
        </w:tc>
        <w:tc>
          <w:tcPr>
            <w:tcW w:w="1980" w:type="dxa"/>
            <w:vAlign w:val="center"/>
          </w:tcPr>
          <w:p w:rsidR="00433DD6" w:rsidRPr="00837AE5" w:rsidRDefault="00FE6885" w:rsidP="00123FB2">
            <w:pPr>
              <w:jc w:val="center"/>
              <w:rPr>
                <w:sz w:val="22"/>
                <w:szCs w:val="22"/>
              </w:rPr>
            </w:pPr>
            <w:r w:rsidRPr="00837AE5">
              <w:rPr>
                <w:sz w:val="22"/>
                <w:szCs w:val="22"/>
              </w:rPr>
              <w:t>2</w:t>
            </w:r>
            <w:r w:rsidR="00131458" w:rsidRPr="00837AE5">
              <w:rPr>
                <w:sz w:val="22"/>
                <w:szCs w:val="22"/>
              </w:rPr>
              <w:t>W</w:t>
            </w:r>
          </w:p>
        </w:tc>
        <w:tc>
          <w:tcPr>
            <w:tcW w:w="1710" w:type="dxa"/>
            <w:vAlign w:val="center"/>
          </w:tcPr>
          <w:p w:rsidR="00433DD6" w:rsidRPr="00837AE5" w:rsidRDefault="00FF4484" w:rsidP="00123FB2">
            <w:pPr>
              <w:jc w:val="center"/>
              <w:rPr>
                <w:sz w:val="22"/>
                <w:szCs w:val="22"/>
              </w:rPr>
            </w:pPr>
            <w:r w:rsidRPr="00837AE5">
              <w:rPr>
                <w:sz w:val="22"/>
                <w:szCs w:val="22"/>
              </w:rPr>
              <w:t>6</w:t>
            </w:r>
          </w:p>
        </w:tc>
      </w:tr>
      <w:tr w:rsidR="003D0E88" w:rsidRPr="00A97EC5" w:rsidTr="00CE12A9">
        <w:trPr>
          <w:cantSplit/>
        </w:trPr>
        <w:tc>
          <w:tcPr>
            <w:tcW w:w="5760" w:type="dxa"/>
            <w:vAlign w:val="center"/>
          </w:tcPr>
          <w:p w:rsidR="00FE6885" w:rsidRPr="00837AE5" w:rsidRDefault="001B183E" w:rsidP="00837AE5">
            <w:pPr>
              <w:ind w:left="34"/>
              <w:rPr>
                <w:sz w:val="22"/>
                <w:szCs w:val="22"/>
              </w:rPr>
            </w:pPr>
            <w:r w:rsidRPr="00837AE5">
              <w:rPr>
                <w:sz w:val="22"/>
                <w:szCs w:val="22"/>
              </w:rPr>
              <w:t>1.2</w:t>
            </w:r>
            <w:r w:rsidR="006426B9" w:rsidRPr="00837AE5">
              <w:rPr>
                <w:sz w:val="22"/>
                <w:szCs w:val="22"/>
              </w:rPr>
              <w:t xml:space="preserve"> Infection control in the dental office</w:t>
            </w:r>
          </w:p>
          <w:p w:rsidR="00CE12A9" w:rsidRPr="00837AE5" w:rsidRDefault="00CE12A9" w:rsidP="00837AE5">
            <w:pPr>
              <w:rPr>
                <w:sz w:val="22"/>
                <w:szCs w:val="22"/>
              </w:rPr>
            </w:pPr>
          </w:p>
        </w:tc>
        <w:tc>
          <w:tcPr>
            <w:tcW w:w="1980" w:type="dxa"/>
            <w:vAlign w:val="center"/>
          </w:tcPr>
          <w:p w:rsidR="00CE12A9" w:rsidRPr="00837AE5" w:rsidRDefault="00FE6885" w:rsidP="00123FB2">
            <w:pPr>
              <w:jc w:val="center"/>
              <w:rPr>
                <w:sz w:val="22"/>
                <w:szCs w:val="22"/>
              </w:rPr>
            </w:pPr>
            <w:r w:rsidRPr="00837AE5">
              <w:rPr>
                <w:sz w:val="22"/>
                <w:szCs w:val="22"/>
              </w:rPr>
              <w:t>2</w:t>
            </w:r>
            <w:r w:rsidR="00131458" w:rsidRPr="00837AE5">
              <w:rPr>
                <w:sz w:val="22"/>
                <w:szCs w:val="22"/>
              </w:rPr>
              <w:t xml:space="preserve"> W</w:t>
            </w:r>
          </w:p>
        </w:tc>
        <w:tc>
          <w:tcPr>
            <w:tcW w:w="1710" w:type="dxa"/>
            <w:vAlign w:val="center"/>
          </w:tcPr>
          <w:p w:rsidR="00CE12A9" w:rsidRPr="00837AE5" w:rsidRDefault="00FF4484" w:rsidP="00123FB2">
            <w:pPr>
              <w:jc w:val="center"/>
              <w:rPr>
                <w:sz w:val="22"/>
                <w:szCs w:val="22"/>
              </w:rPr>
            </w:pPr>
            <w:r w:rsidRPr="00837AE5">
              <w:rPr>
                <w:sz w:val="22"/>
                <w:szCs w:val="22"/>
              </w:rPr>
              <w:t>6</w:t>
            </w:r>
          </w:p>
        </w:tc>
      </w:tr>
      <w:tr w:rsidR="001D2350" w:rsidRPr="00A97EC5" w:rsidTr="00CE12A9">
        <w:trPr>
          <w:cantSplit/>
        </w:trPr>
        <w:tc>
          <w:tcPr>
            <w:tcW w:w="5760" w:type="dxa"/>
            <w:vAlign w:val="center"/>
          </w:tcPr>
          <w:p w:rsidR="001D2350" w:rsidRPr="00837AE5" w:rsidRDefault="001B183E" w:rsidP="00837AE5">
            <w:pPr>
              <w:spacing w:line="360" w:lineRule="auto"/>
              <w:ind w:left="34"/>
              <w:rPr>
                <w:sz w:val="22"/>
                <w:szCs w:val="22"/>
              </w:rPr>
            </w:pPr>
            <w:r w:rsidRPr="00837AE5">
              <w:rPr>
                <w:sz w:val="22"/>
                <w:szCs w:val="22"/>
              </w:rPr>
              <w:t>1.3.</w:t>
            </w:r>
            <w:r w:rsidR="00FE6885" w:rsidRPr="00837AE5">
              <w:rPr>
                <w:sz w:val="22"/>
                <w:szCs w:val="22"/>
              </w:rPr>
              <w:t xml:space="preserve">  </w:t>
            </w:r>
            <w:r w:rsidR="006426B9" w:rsidRPr="00837AE5">
              <w:rPr>
                <w:sz w:val="22"/>
                <w:szCs w:val="22"/>
              </w:rPr>
              <w:t>Adhesion to dental tissues</w:t>
            </w:r>
          </w:p>
        </w:tc>
        <w:tc>
          <w:tcPr>
            <w:tcW w:w="1980" w:type="dxa"/>
            <w:vAlign w:val="center"/>
          </w:tcPr>
          <w:p w:rsidR="001D2350" w:rsidRPr="00837AE5" w:rsidRDefault="001D2350" w:rsidP="00123FB2">
            <w:pPr>
              <w:jc w:val="center"/>
              <w:rPr>
                <w:sz w:val="22"/>
                <w:szCs w:val="22"/>
              </w:rPr>
            </w:pPr>
            <w:r w:rsidRPr="00837AE5">
              <w:rPr>
                <w:sz w:val="22"/>
                <w:szCs w:val="22"/>
              </w:rPr>
              <w:t>2W</w:t>
            </w:r>
          </w:p>
        </w:tc>
        <w:tc>
          <w:tcPr>
            <w:tcW w:w="1710" w:type="dxa"/>
            <w:vAlign w:val="center"/>
          </w:tcPr>
          <w:p w:rsidR="001D2350" w:rsidRPr="00837AE5" w:rsidRDefault="001D2350" w:rsidP="00123FB2">
            <w:pPr>
              <w:jc w:val="center"/>
              <w:rPr>
                <w:sz w:val="22"/>
                <w:szCs w:val="22"/>
              </w:rPr>
            </w:pPr>
            <w:r w:rsidRPr="00837AE5">
              <w:rPr>
                <w:sz w:val="22"/>
                <w:szCs w:val="22"/>
              </w:rPr>
              <w:t>6</w:t>
            </w:r>
          </w:p>
        </w:tc>
      </w:tr>
      <w:tr w:rsidR="003D0E88" w:rsidRPr="00A97EC5" w:rsidTr="00CE12A9">
        <w:trPr>
          <w:cantSplit/>
        </w:trPr>
        <w:tc>
          <w:tcPr>
            <w:tcW w:w="5760" w:type="dxa"/>
            <w:vAlign w:val="center"/>
          </w:tcPr>
          <w:p w:rsidR="00CD7FB6" w:rsidRPr="00837AE5" w:rsidRDefault="001B183E" w:rsidP="00837AE5">
            <w:pPr>
              <w:spacing w:line="360" w:lineRule="auto"/>
              <w:ind w:left="34"/>
              <w:rPr>
                <w:sz w:val="22"/>
                <w:szCs w:val="22"/>
              </w:rPr>
            </w:pPr>
            <w:r w:rsidRPr="00837AE5">
              <w:rPr>
                <w:sz w:val="22"/>
                <w:szCs w:val="22"/>
              </w:rPr>
              <w:t>1.4.</w:t>
            </w:r>
            <w:r w:rsidR="00FE6885" w:rsidRPr="00837AE5">
              <w:rPr>
                <w:sz w:val="22"/>
                <w:szCs w:val="22"/>
              </w:rPr>
              <w:t xml:space="preserve"> </w:t>
            </w:r>
            <w:proofErr w:type="spellStart"/>
            <w:r w:rsidR="006426B9" w:rsidRPr="00837AE5">
              <w:rPr>
                <w:sz w:val="22"/>
                <w:szCs w:val="22"/>
              </w:rPr>
              <w:t>Orofacial</w:t>
            </w:r>
            <w:proofErr w:type="spellEnd"/>
            <w:r w:rsidR="006426B9" w:rsidRPr="00837AE5">
              <w:rPr>
                <w:sz w:val="22"/>
                <w:szCs w:val="22"/>
              </w:rPr>
              <w:t xml:space="preserve"> Pain /</w:t>
            </w:r>
            <w:proofErr w:type="spellStart"/>
            <w:r w:rsidR="006426B9" w:rsidRPr="00837AE5">
              <w:rPr>
                <w:sz w:val="22"/>
                <w:szCs w:val="22"/>
              </w:rPr>
              <w:t>Temporomandibular</w:t>
            </w:r>
            <w:proofErr w:type="spellEnd"/>
            <w:r w:rsidR="006426B9" w:rsidRPr="00837AE5">
              <w:rPr>
                <w:sz w:val="22"/>
                <w:szCs w:val="22"/>
              </w:rPr>
              <w:t xml:space="preserve"> Disorders (TMD)</w:t>
            </w:r>
          </w:p>
        </w:tc>
        <w:tc>
          <w:tcPr>
            <w:tcW w:w="1980" w:type="dxa"/>
            <w:vAlign w:val="center"/>
          </w:tcPr>
          <w:p w:rsidR="00CE12A9" w:rsidRPr="00837AE5" w:rsidRDefault="00C32A5C" w:rsidP="00123FB2">
            <w:pPr>
              <w:jc w:val="center"/>
              <w:rPr>
                <w:sz w:val="22"/>
                <w:szCs w:val="22"/>
              </w:rPr>
            </w:pPr>
            <w:r w:rsidRPr="00837AE5">
              <w:rPr>
                <w:sz w:val="22"/>
                <w:szCs w:val="22"/>
              </w:rPr>
              <w:t>2</w:t>
            </w:r>
            <w:r w:rsidR="00131458" w:rsidRPr="00837AE5">
              <w:rPr>
                <w:sz w:val="22"/>
                <w:szCs w:val="22"/>
              </w:rPr>
              <w:t xml:space="preserve"> W</w:t>
            </w:r>
          </w:p>
        </w:tc>
        <w:tc>
          <w:tcPr>
            <w:tcW w:w="1710" w:type="dxa"/>
            <w:vAlign w:val="center"/>
          </w:tcPr>
          <w:p w:rsidR="00CE12A9" w:rsidRPr="00837AE5" w:rsidRDefault="00EC3E3F" w:rsidP="00123FB2">
            <w:pPr>
              <w:jc w:val="center"/>
              <w:rPr>
                <w:sz w:val="22"/>
                <w:szCs w:val="22"/>
              </w:rPr>
            </w:pPr>
            <w:r w:rsidRPr="00837AE5">
              <w:rPr>
                <w:sz w:val="22"/>
                <w:szCs w:val="22"/>
              </w:rPr>
              <w:t>6</w:t>
            </w:r>
          </w:p>
        </w:tc>
      </w:tr>
      <w:tr w:rsidR="003D0E88" w:rsidRPr="00A97EC5" w:rsidTr="00CE12A9">
        <w:trPr>
          <w:cantSplit/>
        </w:trPr>
        <w:tc>
          <w:tcPr>
            <w:tcW w:w="5760" w:type="dxa"/>
            <w:vAlign w:val="center"/>
          </w:tcPr>
          <w:p w:rsidR="00C35847" w:rsidRPr="00837AE5" w:rsidRDefault="009F7AFD" w:rsidP="00837AE5">
            <w:pPr>
              <w:spacing w:line="360" w:lineRule="auto"/>
              <w:ind w:left="34"/>
              <w:rPr>
                <w:sz w:val="22"/>
                <w:szCs w:val="22"/>
              </w:rPr>
            </w:pPr>
            <w:r w:rsidRPr="00837AE5">
              <w:rPr>
                <w:sz w:val="22"/>
                <w:szCs w:val="22"/>
              </w:rPr>
              <w:t>1.</w:t>
            </w:r>
            <w:r w:rsidR="008576B3" w:rsidRPr="00837AE5">
              <w:rPr>
                <w:sz w:val="22"/>
                <w:szCs w:val="22"/>
              </w:rPr>
              <w:t>5</w:t>
            </w:r>
            <w:r w:rsidRPr="00837AE5">
              <w:rPr>
                <w:sz w:val="22"/>
                <w:szCs w:val="22"/>
              </w:rPr>
              <w:t xml:space="preserve">. </w:t>
            </w:r>
            <w:r w:rsidR="006426B9" w:rsidRPr="00837AE5">
              <w:rPr>
                <w:sz w:val="22"/>
                <w:szCs w:val="22"/>
              </w:rPr>
              <w:t>Advances in dental materials, techniques and devices</w:t>
            </w:r>
          </w:p>
        </w:tc>
        <w:tc>
          <w:tcPr>
            <w:tcW w:w="1980" w:type="dxa"/>
            <w:vAlign w:val="center"/>
          </w:tcPr>
          <w:p w:rsidR="00C35847" w:rsidRPr="00837AE5" w:rsidRDefault="00131458" w:rsidP="00CD7FB6">
            <w:pPr>
              <w:pStyle w:val="ListParagraph"/>
              <w:numPr>
                <w:ilvl w:val="0"/>
                <w:numId w:val="3"/>
              </w:numPr>
              <w:ind w:left="228" w:hanging="132"/>
              <w:jc w:val="center"/>
              <w:rPr>
                <w:sz w:val="22"/>
                <w:szCs w:val="22"/>
              </w:rPr>
            </w:pPr>
            <w:r w:rsidRPr="00837AE5">
              <w:rPr>
                <w:sz w:val="22"/>
                <w:szCs w:val="22"/>
              </w:rPr>
              <w:t>W</w:t>
            </w:r>
          </w:p>
        </w:tc>
        <w:tc>
          <w:tcPr>
            <w:tcW w:w="1710" w:type="dxa"/>
            <w:vAlign w:val="center"/>
          </w:tcPr>
          <w:p w:rsidR="00C35847" w:rsidRPr="00837AE5" w:rsidRDefault="00B54479" w:rsidP="00123FB2">
            <w:pPr>
              <w:jc w:val="center"/>
              <w:rPr>
                <w:sz w:val="22"/>
                <w:szCs w:val="22"/>
              </w:rPr>
            </w:pPr>
            <w:r w:rsidRPr="00837AE5">
              <w:rPr>
                <w:sz w:val="22"/>
                <w:szCs w:val="22"/>
              </w:rPr>
              <w:t>6</w:t>
            </w:r>
          </w:p>
        </w:tc>
      </w:tr>
      <w:tr w:rsidR="003D0E88" w:rsidRPr="00A97EC5" w:rsidTr="00CE12A9">
        <w:trPr>
          <w:cantSplit/>
        </w:trPr>
        <w:tc>
          <w:tcPr>
            <w:tcW w:w="5760" w:type="dxa"/>
            <w:vAlign w:val="center"/>
          </w:tcPr>
          <w:p w:rsidR="009F7AFD" w:rsidRPr="00837AE5" w:rsidRDefault="009F7AFD" w:rsidP="00837AE5">
            <w:pPr>
              <w:spacing w:line="360" w:lineRule="auto"/>
              <w:rPr>
                <w:sz w:val="22"/>
                <w:szCs w:val="22"/>
              </w:rPr>
            </w:pPr>
            <w:r w:rsidRPr="00837AE5">
              <w:rPr>
                <w:sz w:val="22"/>
                <w:szCs w:val="22"/>
              </w:rPr>
              <w:t>1.</w:t>
            </w:r>
            <w:r w:rsidR="008576B3" w:rsidRPr="00837AE5">
              <w:rPr>
                <w:sz w:val="22"/>
                <w:szCs w:val="22"/>
              </w:rPr>
              <w:t>6</w:t>
            </w:r>
            <w:r w:rsidRPr="00837AE5">
              <w:rPr>
                <w:sz w:val="22"/>
                <w:szCs w:val="22"/>
              </w:rPr>
              <w:t xml:space="preserve">. </w:t>
            </w:r>
            <w:r w:rsidR="006426B9" w:rsidRPr="00837AE5">
              <w:rPr>
                <w:sz w:val="22"/>
                <w:szCs w:val="22"/>
              </w:rPr>
              <w:t xml:space="preserve">Management of wear and loss of vertical dimension </w:t>
            </w:r>
          </w:p>
        </w:tc>
        <w:tc>
          <w:tcPr>
            <w:tcW w:w="1980" w:type="dxa"/>
            <w:vAlign w:val="center"/>
          </w:tcPr>
          <w:p w:rsidR="00C35847" w:rsidRPr="00837AE5" w:rsidRDefault="00131458" w:rsidP="00123FB2">
            <w:pPr>
              <w:jc w:val="center"/>
              <w:rPr>
                <w:sz w:val="22"/>
                <w:szCs w:val="22"/>
              </w:rPr>
            </w:pPr>
            <w:r w:rsidRPr="00837AE5">
              <w:rPr>
                <w:sz w:val="22"/>
                <w:szCs w:val="22"/>
              </w:rPr>
              <w:t>2 W</w:t>
            </w:r>
          </w:p>
        </w:tc>
        <w:tc>
          <w:tcPr>
            <w:tcW w:w="1710" w:type="dxa"/>
            <w:vAlign w:val="center"/>
          </w:tcPr>
          <w:p w:rsidR="00C35847" w:rsidRPr="00837AE5" w:rsidRDefault="00B54479" w:rsidP="00123FB2">
            <w:pPr>
              <w:jc w:val="center"/>
              <w:rPr>
                <w:sz w:val="22"/>
                <w:szCs w:val="22"/>
              </w:rPr>
            </w:pPr>
            <w:r w:rsidRPr="00837AE5">
              <w:rPr>
                <w:sz w:val="22"/>
                <w:szCs w:val="22"/>
              </w:rPr>
              <w:t>6</w:t>
            </w:r>
          </w:p>
        </w:tc>
      </w:tr>
      <w:tr w:rsidR="00FF4484" w:rsidRPr="00A97EC5" w:rsidTr="00CE12A9">
        <w:trPr>
          <w:cantSplit/>
        </w:trPr>
        <w:tc>
          <w:tcPr>
            <w:tcW w:w="5760" w:type="dxa"/>
            <w:vAlign w:val="center"/>
          </w:tcPr>
          <w:p w:rsidR="00FF4484" w:rsidRDefault="00FF4484" w:rsidP="00837AE5">
            <w:pPr>
              <w:ind w:left="34"/>
              <w:rPr>
                <w:sz w:val="22"/>
                <w:szCs w:val="22"/>
              </w:rPr>
            </w:pPr>
            <w:r w:rsidRPr="00837AE5">
              <w:rPr>
                <w:sz w:val="22"/>
                <w:szCs w:val="22"/>
              </w:rPr>
              <w:t xml:space="preserve">Revision </w:t>
            </w:r>
          </w:p>
          <w:p w:rsidR="00837AE5" w:rsidRPr="00837AE5" w:rsidRDefault="00837AE5" w:rsidP="00837AE5">
            <w:pPr>
              <w:ind w:left="34"/>
              <w:rPr>
                <w:sz w:val="22"/>
                <w:szCs w:val="22"/>
              </w:rPr>
            </w:pPr>
          </w:p>
        </w:tc>
        <w:tc>
          <w:tcPr>
            <w:tcW w:w="1980" w:type="dxa"/>
            <w:vAlign w:val="center"/>
          </w:tcPr>
          <w:p w:rsidR="00FF4484" w:rsidRPr="00837AE5" w:rsidRDefault="00FF4484" w:rsidP="00123FB2">
            <w:pPr>
              <w:jc w:val="center"/>
              <w:rPr>
                <w:sz w:val="22"/>
                <w:szCs w:val="22"/>
              </w:rPr>
            </w:pPr>
            <w:r w:rsidRPr="00837AE5">
              <w:rPr>
                <w:sz w:val="22"/>
                <w:szCs w:val="22"/>
              </w:rPr>
              <w:t>2W</w:t>
            </w:r>
          </w:p>
        </w:tc>
        <w:tc>
          <w:tcPr>
            <w:tcW w:w="1710" w:type="dxa"/>
            <w:vAlign w:val="center"/>
          </w:tcPr>
          <w:p w:rsidR="00FF4484" w:rsidRPr="00837AE5" w:rsidRDefault="00FF4484" w:rsidP="00123FB2">
            <w:pPr>
              <w:jc w:val="center"/>
              <w:rPr>
                <w:sz w:val="22"/>
                <w:szCs w:val="22"/>
              </w:rPr>
            </w:pPr>
            <w:r w:rsidRPr="00837AE5">
              <w:rPr>
                <w:sz w:val="22"/>
                <w:szCs w:val="22"/>
              </w:rPr>
              <w:t>6</w:t>
            </w:r>
          </w:p>
        </w:tc>
      </w:tr>
      <w:tr w:rsidR="003D0E88" w:rsidRPr="00A97EC5" w:rsidTr="00CE12A9">
        <w:trPr>
          <w:cantSplit/>
        </w:trPr>
        <w:tc>
          <w:tcPr>
            <w:tcW w:w="5760" w:type="dxa"/>
            <w:vAlign w:val="center"/>
          </w:tcPr>
          <w:p w:rsidR="00840E6A" w:rsidRPr="00837AE5" w:rsidRDefault="001B183E" w:rsidP="00837AE5">
            <w:pPr>
              <w:ind w:left="34"/>
              <w:rPr>
                <w:sz w:val="22"/>
                <w:szCs w:val="22"/>
              </w:rPr>
            </w:pPr>
            <w:r w:rsidRPr="00837AE5">
              <w:rPr>
                <w:sz w:val="22"/>
                <w:szCs w:val="22"/>
              </w:rPr>
              <w:t>1.</w:t>
            </w:r>
            <w:r w:rsidR="00840E6A" w:rsidRPr="00837AE5">
              <w:rPr>
                <w:sz w:val="22"/>
                <w:szCs w:val="22"/>
              </w:rPr>
              <w:t>7</w:t>
            </w:r>
            <w:r w:rsidRPr="00837AE5">
              <w:rPr>
                <w:sz w:val="22"/>
                <w:szCs w:val="22"/>
              </w:rPr>
              <w:t xml:space="preserve">. </w:t>
            </w:r>
            <w:r w:rsidR="006426B9" w:rsidRPr="00837AE5">
              <w:rPr>
                <w:sz w:val="22"/>
                <w:szCs w:val="22"/>
              </w:rPr>
              <w:t>Interpretation of radiograph</w:t>
            </w:r>
          </w:p>
          <w:p w:rsidR="00C35847" w:rsidRPr="00837AE5" w:rsidRDefault="00C35847" w:rsidP="00837AE5">
            <w:pPr>
              <w:rPr>
                <w:sz w:val="22"/>
                <w:szCs w:val="22"/>
              </w:rPr>
            </w:pPr>
          </w:p>
        </w:tc>
        <w:tc>
          <w:tcPr>
            <w:tcW w:w="1980" w:type="dxa"/>
            <w:vAlign w:val="center"/>
          </w:tcPr>
          <w:p w:rsidR="00C35847" w:rsidRPr="00837AE5" w:rsidRDefault="00FF4484" w:rsidP="00C32A5C">
            <w:pPr>
              <w:jc w:val="center"/>
              <w:rPr>
                <w:sz w:val="22"/>
                <w:szCs w:val="22"/>
              </w:rPr>
            </w:pPr>
            <w:r w:rsidRPr="00837AE5">
              <w:rPr>
                <w:sz w:val="22"/>
                <w:szCs w:val="22"/>
              </w:rPr>
              <w:t>2</w:t>
            </w:r>
            <w:r w:rsidR="00131458" w:rsidRPr="00837AE5">
              <w:rPr>
                <w:sz w:val="22"/>
                <w:szCs w:val="22"/>
              </w:rPr>
              <w:t>W</w:t>
            </w:r>
          </w:p>
        </w:tc>
        <w:tc>
          <w:tcPr>
            <w:tcW w:w="1710" w:type="dxa"/>
            <w:vAlign w:val="center"/>
          </w:tcPr>
          <w:p w:rsidR="00C35847" w:rsidRPr="00837AE5" w:rsidRDefault="00FF4484" w:rsidP="00123FB2">
            <w:pPr>
              <w:jc w:val="center"/>
              <w:rPr>
                <w:sz w:val="22"/>
                <w:szCs w:val="22"/>
              </w:rPr>
            </w:pPr>
            <w:r w:rsidRPr="00837AE5">
              <w:rPr>
                <w:sz w:val="22"/>
                <w:szCs w:val="22"/>
              </w:rPr>
              <w:t>6</w:t>
            </w:r>
          </w:p>
        </w:tc>
      </w:tr>
      <w:tr w:rsidR="007D41AC" w:rsidRPr="00A97EC5" w:rsidTr="00CE12A9">
        <w:trPr>
          <w:cantSplit/>
        </w:trPr>
        <w:tc>
          <w:tcPr>
            <w:tcW w:w="5760" w:type="dxa"/>
            <w:vAlign w:val="center"/>
          </w:tcPr>
          <w:p w:rsidR="007D41AC" w:rsidRPr="00837AE5" w:rsidRDefault="007D41AC" w:rsidP="00837AE5">
            <w:pPr>
              <w:rPr>
                <w:sz w:val="22"/>
                <w:szCs w:val="22"/>
              </w:rPr>
            </w:pPr>
            <w:r w:rsidRPr="00837AE5">
              <w:rPr>
                <w:sz w:val="22"/>
                <w:szCs w:val="22"/>
              </w:rPr>
              <w:t>1.</w:t>
            </w:r>
            <w:r w:rsidR="00840E6A" w:rsidRPr="00837AE5">
              <w:rPr>
                <w:sz w:val="22"/>
                <w:szCs w:val="22"/>
              </w:rPr>
              <w:t>8</w:t>
            </w:r>
            <w:r w:rsidRPr="00837AE5">
              <w:rPr>
                <w:sz w:val="22"/>
                <w:szCs w:val="22"/>
              </w:rPr>
              <w:t xml:space="preserve">. </w:t>
            </w:r>
            <w:r w:rsidR="006426B9" w:rsidRPr="00837AE5">
              <w:rPr>
                <w:sz w:val="22"/>
                <w:szCs w:val="22"/>
              </w:rPr>
              <w:t xml:space="preserve">Tooth restorability </w:t>
            </w:r>
          </w:p>
        </w:tc>
        <w:tc>
          <w:tcPr>
            <w:tcW w:w="1980" w:type="dxa"/>
            <w:vAlign w:val="center"/>
          </w:tcPr>
          <w:p w:rsidR="007D41AC" w:rsidRPr="00837AE5" w:rsidRDefault="007D41AC" w:rsidP="007D41AC">
            <w:pPr>
              <w:jc w:val="center"/>
              <w:rPr>
                <w:sz w:val="22"/>
                <w:szCs w:val="22"/>
              </w:rPr>
            </w:pPr>
            <w:r w:rsidRPr="00837AE5">
              <w:rPr>
                <w:sz w:val="22"/>
                <w:szCs w:val="22"/>
              </w:rPr>
              <w:t>2W</w:t>
            </w:r>
          </w:p>
        </w:tc>
        <w:tc>
          <w:tcPr>
            <w:tcW w:w="1710" w:type="dxa"/>
            <w:vAlign w:val="center"/>
          </w:tcPr>
          <w:p w:rsidR="007D41AC" w:rsidRPr="00837AE5" w:rsidRDefault="007D41AC" w:rsidP="007D41AC">
            <w:pPr>
              <w:jc w:val="center"/>
              <w:rPr>
                <w:sz w:val="22"/>
                <w:szCs w:val="22"/>
              </w:rPr>
            </w:pPr>
            <w:r w:rsidRPr="00837AE5">
              <w:rPr>
                <w:sz w:val="22"/>
                <w:szCs w:val="22"/>
              </w:rPr>
              <w:t>6</w:t>
            </w:r>
          </w:p>
        </w:tc>
      </w:tr>
      <w:tr w:rsidR="007D41AC" w:rsidRPr="00A97EC5" w:rsidTr="00CE12A9">
        <w:trPr>
          <w:cantSplit/>
        </w:trPr>
        <w:tc>
          <w:tcPr>
            <w:tcW w:w="5760" w:type="dxa"/>
            <w:vAlign w:val="center"/>
          </w:tcPr>
          <w:p w:rsidR="007D41AC" w:rsidRPr="00837AE5" w:rsidRDefault="007D41AC" w:rsidP="00837AE5">
            <w:pPr>
              <w:ind w:left="34"/>
              <w:rPr>
                <w:sz w:val="22"/>
                <w:szCs w:val="22"/>
              </w:rPr>
            </w:pPr>
            <w:r w:rsidRPr="00837AE5">
              <w:rPr>
                <w:sz w:val="22"/>
                <w:szCs w:val="22"/>
              </w:rPr>
              <w:t>1.</w:t>
            </w:r>
            <w:r w:rsidR="00840E6A" w:rsidRPr="00837AE5">
              <w:rPr>
                <w:sz w:val="22"/>
                <w:szCs w:val="22"/>
              </w:rPr>
              <w:t>9</w:t>
            </w:r>
            <w:r w:rsidRPr="00837AE5">
              <w:rPr>
                <w:sz w:val="22"/>
                <w:szCs w:val="22"/>
              </w:rPr>
              <w:t xml:space="preserve">. </w:t>
            </w:r>
            <w:r w:rsidR="006426B9" w:rsidRPr="00837AE5">
              <w:rPr>
                <w:sz w:val="22"/>
                <w:szCs w:val="22"/>
              </w:rPr>
              <w:t>Tooth restorability</w:t>
            </w:r>
          </w:p>
          <w:p w:rsidR="00CD7FB6" w:rsidRPr="00837AE5" w:rsidRDefault="00CD7FB6" w:rsidP="00837AE5">
            <w:pPr>
              <w:ind w:left="175"/>
              <w:rPr>
                <w:sz w:val="22"/>
                <w:szCs w:val="22"/>
              </w:rPr>
            </w:pPr>
          </w:p>
        </w:tc>
        <w:tc>
          <w:tcPr>
            <w:tcW w:w="1980" w:type="dxa"/>
            <w:vAlign w:val="center"/>
          </w:tcPr>
          <w:p w:rsidR="007D41AC" w:rsidRPr="00837AE5" w:rsidRDefault="007D41AC" w:rsidP="007D41AC">
            <w:pPr>
              <w:jc w:val="center"/>
              <w:rPr>
                <w:sz w:val="22"/>
                <w:szCs w:val="22"/>
              </w:rPr>
            </w:pPr>
            <w:r w:rsidRPr="00837AE5">
              <w:rPr>
                <w:sz w:val="22"/>
                <w:szCs w:val="22"/>
              </w:rPr>
              <w:t>2W</w:t>
            </w:r>
          </w:p>
        </w:tc>
        <w:tc>
          <w:tcPr>
            <w:tcW w:w="1710" w:type="dxa"/>
            <w:vAlign w:val="center"/>
          </w:tcPr>
          <w:p w:rsidR="007D41AC" w:rsidRPr="00837AE5" w:rsidRDefault="007D41AC" w:rsidP="007D41AC">
            <w:pPr>
              <w:jc w:val="center"/>
              <w:rPr>
                <w:sz w:val="22"/>
                <w:szCs w:val="22"/>
              </w:rPr>
            </w:pPr>
            <w:r w:rsidRPr="00837AE5">
              <w:rPr>
                <w:sz w:val="22"/>
                <w:szCs w:val="22"/>
              </w:rPr>
              <w:t>6</w:t>
            </w:r>
          </w:p>
        </w:tc>
      </w:tr>
      <w:tr w:rsidR="007D41AC" w:rsidRPr="00A97EC5" w:rsidTr="00CE12A9">
        <w:trPr>
          <w:cantSplit/>
        </w:trPr>
        <w:tc>
          <w:tcPr>
            <w:tcW w:w="5760" w:type="dxa"/>
            <w:vAlign w:val="center"/>
          </w:tcPr>
          <w:p w:rsidR="007D41AC" w:rsidRPr="00837AE5" w:rsidRDefault="00837AE5" w:rsidP="00837AE5">
            <w:pPr>
              <w:shd w:val="clear" w:color="auto" w:fill="FFFFFF"/>
              <w:spacing w:line="360" w:lineRule="auto"/>
              <w:ind w:left="-250"/>
              <w:rPr>
                <w:sz w:val="22"/>
                <w:szCs w:val="22"/>
              </w:rPr>
            </w:pPr>
            <w:r w:rsidRPr="00837AE5">
              <w:rPr>
                <w:sz w:val="22"/>
                <w:szCs w:val="22"/>
              </w:rPr>
              <w:t xml:space="preserve">  </w:t>
            </w:r>
            <w:r>
              <w:rPr>
                <w:sz w:val="22"/>
                <w:szCs w:val="22"/>
              </w:rPr>
              <w:t xml:space="preserve"> </w:t>
            </w:r>
            <w:bookmarkStart w:id="1" w:name="_GoBack"/>
            <w:bookmarkEnd w:id="1"/>
            <w:r w:rsidR="007D41AC" w:rsidRPr="00837AE5">
              <w:rPr>
                <w:sz w:val="22"/>
                <w:szCs w:val="22"/>
              </w:rPr>
              <w:t>1.</w:t>
            </w:r>
            <w:r w:rsidR="00840E6A" w:rsidRPr="00837AE5">
              <w:rPr>
                <w:sz w:val="22"/>
                <w:szCs w:val="22"/>
              </w:rPr>
              <w:t>10</w:t>
            </w:r>
            <w:r w:rsidR="007D41AC" w:rsidRPr="00837AE5">
              <w:rPr>
                <w:sz w:val="22"/>
                <w:szCs w:val="22"/>
              </w:rPr>
              <w:t xml:space="preserve">. </w:t>
            </w:r>
            <w:r w:rsidR="006426B9" w:rsidRPr="00837AE5">
              <w:rPr>
                <w:sz w:val="22"/>
                <w:szCs w:val="22"/>
              </w:rPr>
              <w:t>Management &amp; rehabilitation of partially edentulous patients</w:t>
            </w:r>
          </w:p>
        </w:tc>
        <w:tc>
          <w:tcPr>
            <w:tcW w:w="1980" w:type="dxa"/>
            <w:vAlign w:val="center"/>
          </w:tcPr>
          <w:p w:rsidR="007D41AC" w:rsidRPr="00837AE5" w:rsidRDefault="007D41AC" w:rsidP="007D41AC">
            <w:pPr>
              <w:jc w:val="center"/>
              <w:rPr>
                <w:sz w:val="22"/>
                <w:szCs w:val="22"/>
              </w:rPr>
            </w:pPr>
            <w:r w:rsidRPr="00837AE5">
              <w:rPr>
                <w:sz w:val="22"/>
                <w:szCs w:val="22"/>
              </w:rPr>
              <w:t>2 W</w:t>
            </w:r>
          </w:p>
        </w:tc>
        <w:tc>
          <w:tcPr>
            <w:tcW w:w="1710" w:type="dxa"/>
            <w:vAlign w:val="center"/>
          </w:tcPr>
          <w:p w:rsidR="007D41AC" w:rsidRPr="00837AE5" w:rsidRDefault="007D41AC" w:rsidP="007D41AC">
            <w:pPr>
              <w:jc w:val="center"/>
              <w:rPr>
                <w:sz w:val="22"/>
                <w:szCs w:val="22"/>
              </w:rPr>
            </w:pPr>
            <w:r w:rsidRPr="00837AE5">
              <w:rPr>
                <w:sz w:val="22"/>
                <w:szCs w:val="22"/>
              </w:rPr>
              <w:t>6</w:t>
            </w:r>
          </w:p>
        </w:tc>
      </w:tr>
      <w:tr w:rsidR="007D41AC" w:rsidRPr="00A97EC5" w:rsidTr="00CE12A9">
        <w:trPr>
          <w:cantSplit/>
        </w:trPr>
        <w:tc>
          <w:tcPr>
            <w:tcW w:w="5760" w:type="dxa"/>
            <w:vAlign w:val="center"/>
          </w:tcPr>
          <w:p w:rsidR="00840E6A" w:rsidRPr="00837AE5" w:rsidRDefault="007D41AC" w:rsidP="00837AE5">
            <w:pPr>
              <w:rPr>
                <w:sz w:val="22"/>
                <w:szCs w:val="22"/>
              </w:rPr>
            </w:pPr>
            <w:r w:rsidRPr="00837AE5">
              <w:rPr>
                <w:sz w:val="22"/>
                <w:szCs w:val="22"/>
              </w:rPr>
              <w:t>1.1</w:t>
            </w:r>
            <w:r w:rsidR="00840E6A" w:rsidRPr="00837AE5">
              <w:rPr>
                <w:sz w:val="22"/>
                <w:szCs w:val="22"/>
              </w:rPr>
              <w:t>1</w:t>
            </w:r>
            <w:r w:rsidRPr="00837AE5">
              <w:rPr>
                <w:sz w:val="22"/>
                <w:szCs w:val="22"/>
              </w:rPr>
              <w:t xml:space="preserve">. </w:t>
            </w:r>
            <w:r w:rsidR="006426B9" w:rsidRPr="00837AE5">
              <w:rPr>
                <w:sz w:val="22"/>
                <w:szCs w:val="22"/>
              </w:rPr>
              <w:t>Failure in dental treatment</w:t>
            </w:r>
          </w:p>
          <w:p w:rsidR="00CD7FB6" w:rsidRPr="00837AE5" w:rsidRDefault="00CD7FB6" w:rsidP="00837AE5">
            <w:pPr>
              <w:ind w:left="34"/>
              <w:rPr>
                <w:sz w:val="22"/>
                <w:szCs w:val="22"/>
              </w:rPr>
            </w:pPr>
          </w:p>
        </w:tc>
        <w:tc>
          <w:tcPr>
            <w:tcW w:w="1980" w:type="dxa"/>
            <w:vAlign w:val="center"/>
          </w:tcPr>
          <w:p w:rsidR="007D41AC" w:rsidRPr="00837AE5" w:rsidRDefault="007D41AC" w:rsidP="007D41AC">
            <w:pPr>
              <w:jc w:val="center"/>
              <w:rPr>
                <w:sz w:val="22"/>
                <w:szCs w:val="22"/>
              </w:rPr>
            </w:pPr>
            <w:r w:rsidRPr="00837AE5">
              <w:rPr>
                <w:sz w:val="22"/>
                <w:szCs w:val="22"/>
              </w:rPr>
              <w:t>2W</w:t>
            </w:r>
          </w:p>
        </w:tc>
        <w:tc>
          <w:tcPr>
            <w:tcW w:w="1710" w:type="dxa"/>
            <w:vAlign w:val="center"/>
          </w:tcPr>
          <w:p w:rsidR="007D41AC" w:rsidRPr="00837AE5" w:rsidRDefault="007D41AC" w:rsidP="007D41AC">
            <w:pPr>
              <w:jc w:val="center"/>
              <w:rPr>
                <w:sz w:val="22"/>
                <w:szCs w:val="22"/>
              </w:rPr>
            </w:pPr>
            <w:r w:rsidRPr="00837AE5">
              <w:rPr>
                <w:sz w:val="22"/>
                <w:szCs w:val="22"/>
              </w:rPr>
              <w:t>6</w:t>
            </w:r>
          </w:p>
        </w:tc>
      </w:tr>
      <w:tr w:rsidR="007D41AC" w:rsidRPr="00A97EC5" w:rsidTr="00CE12A9">
        <w:trPr>
          <w:cantSplit/>
        </w:trPr>
        <w:tc>
          <w:tcPr>
            <w:tcW w:w="5760" w:type="dxa"/>
            <w:vAlign w:val="center"/>
          </w:tcPr>
          <w:p w:rsidR="00FF4484" w:rsidRPr="00837AE5" w:rsidRDefault="00837AE5" w:rsidP="00837AE5">
            <w:pPr>
              <w:ind w:left="34"/>
              <w:rPr>
                <w:sz w:val="22"/>
                <w:szCs w:val="22"/>
              </w:rPr>
            </w:pPr>
            <w:r w:rsidRPr="00837AE5">
              <w:rPr>
                <w:sz w:val="22"/>
                <w:szCs w:val="22"/>
              </w:rPr>
              <w:t>Revision</w:t>
            </w:r>
          </w:p>
        </w:tc>
        <w:tc>
          <w:tcPr>
            <w:tcW w:w="1980" w:type="dxa"/>
            <w:vAlign w:val="center"/>
          </w:tcPr>
          <w:p w:rsidR="007D41AC" w:rsidRPr="00837AE5" w:rsidRDefault="007D41AC" w:rsidP="007D41AC">
            <w:pPr>
              <w:jc w:val="center"/>
              <w:rPr>
                <w:sz w:val="22"/>
                <w:szCs w:val="22"/>
              </w:rPr>
            </w:pPr>
            <w:r w:rsidRPr="00837AE5">
              <w:rPr>
                <w:sz w:val="22"/>
                <w:szCs w:val="22"/>
              </w:rPr>
              <w:t>2W</w:t>
            </w:r>
          </w:p>
        </w:tc>
        <w:tc>
          <w:tcPr>
            <w:tcW w:w="1710" w:type="dxa"/>
            <w:vAlign w:val="center"/>
          </w:tcPr>
          <w:p w:rsidR="007D41AC" w:rsidRPr="00837AE5" w:rsidRDefault="007D41AC" w:rsidP="007D41AC">
            <w:pPr>
              <w:jc w:val="center"/>
              <w:rPr>
                <w:sz w:val="22"/>
                <w:szCs w:val="22"/>
              </w:rPr>
            </w:pPr>
            <w:r w:rsidRPr="00837AE5">
              <w:rPr>
                <w:sz w:val="22"/>
                <w:szCs w:val="22"/>
              </w:rPr>
              <w:t>6</w:t>
            </w:r>
          </w:p>
        </w:tc>
      </w:tr>
      <w:tr w:rsidR="00FF4484" w:rsidRPr="00A97EC5" w:rsidTr="00CE12A9">
        <w:trPr>
          <w:cantSplit/>
        </w:trPr>
        <w:tc>
          <w:tcPr>
            <w:tcW w:w="5760" w:type="dxa"/>
            <w:vAlign w:val="center"/>
          </w:tcPr>
          <w:p w:rsidR="00FF4484" w:rsidRPr="00837AE5" w:rsidRDefault="00FF4484" w:rsidP="00837AE5">
            <w:pPr>
              <w:ind w:left="34"/>
              <w:rPr>
                <w:sz w:val="22"/>
                <w:szCs w:val="22"/>
              </w:rPr>
            </w:pPr>
            <w:r w:rsidRPr="00837AE5">
              <w:rPr>
                <w:sz w:val="22"/>
                <w:szCs w:val="22"/>
              </w:rPr>
              <w:t xml:space="preserve">Revision </w:t>
            </w:r>
          </w:p>
          <w:p w:rsidR="00FF4484" w:rsidRPr="00837AE5" w:rsidRDefault="00FF4484" w:rsidP="00837AE5">
            <w:pPr>
              <w:ind w:left="34"/>
              <w:rPr>
                <w:sz w:val="22"/>
                <w:szCs w:val="22"/>
              </w:rPr>
            </w:pPr>
          </w:p>
        </w:tc>
        <w:tc>
          <w:tcPr>
            <w:tcW w:w="1980" w:type="dxa"/>
            <w:vAlign w:val="center"/>
          </w:tcPr>
          <w:p w:rsidR="00FF4484" w:rsidRPr="00837AE5" w:rsidRDefault="00837AE5" w:rsidP="007D41AC">
            <w:pPr>
              <w:jc w:val="center"/>
              <w:rPr>
                <w:sz w:val="22"/>
                <w:szCs w:val="22"/>
              </w:rPr>
            </w:pPr>
            <w:r w:rsidRPr="00837AE5">
              <w:rPr>
                <w:sz w:val="22"/>
                <w:szCs w:val="22"/>
              </w:rPr>
              <w:t xml:space="preserve"> </w:t>
            </w:r>
            <w:r w:rsidR="00FF4484" w:rsidRPr="00837AE5">
              <w:rPr>
                <w:sz w:val="22"/>
                <w:szCs w:val="22"/>
              </w:rPr>
              <w:t>2W</w:t>
            </w:r>
          </w:p>
        </w:tc>
        <w:tc>
          <w:tcPr>
            <w:tcW w:w="1710" w:type="dxa"/>
            <w:vAlign w:val="center"/>
          </w:tcPr>
          <w:p w:rsidR="00FF4484" w:rsidRPr="00837AE5" w:rsidRDefault="00FF4484" w:rsidP="007D41AC">
            <w:pPr>
              <w:jc w:val="center"/>
              <w:rPr>
                <w:sz w:val="22"/>
                <w:szCs w:val="22"/>
              </w:rPr>
            </w:pPr>
            <w:r w:rsidRPr="00837AE5">
              <w:rPr>
                <w:sz w:val="22"/>
                <w:szCs w:val="22"/>
              </w:rPr>
              <w:t>6</w:t>
            </w:r>
          </w:p>
        </w:tc>
      </w:tr>
      <w:tr w:rsidR="003D0E88" w:rsidRPr="00A97EC5" w:rsidTr="00CE12A9">
        <w:trPr>
          <w:cantSplit/>
          <w:trHeight w:val="365"/>
        </w:trPr>
        <w:tc>
          <w:tcPr>
            <w:tcW w:w="5760" w:type="dxa"/>
            <w:vAlign w:val="center"/>
          </w:tcPr>
          <w:p w:rsidR="00CE12A9" w:rsidRPr="00837AE5" w:rsidRDefault="00CE12A9" w:rsidP="00123FB2">
            <w:pPr>
              <w:jc w:val="center"/>
              <w:rPr>
                <w:sz w:val="22"/>
                <w:szCs w:val="22"/>
              </w:rPr>
            </w:pPr>
            <w:r w:rsidRPr="00837AE5">
              <w:rPr>
                <w:sz w:val="22"/>
                <w:szCs w:val="22"/>
              </w:rPr>
              <w:lastRenderedPageBreak/>
              <w:t xml:space="preserve">Total </w:t>
            </w:r>
          </w:p>
        </w:tc>
        <w:tc>
          <w:tcPr>
            <w:tcW w:w="1980" w:type="dxa"/>
            <w:vAlign w:val="center"/>
          </w:tcPr>
          <w:p w:rsidR="00CE12A9" w:rsidRPr="00837AE5" w:rsidRDefault="001266A7" w:rsidP="00123FB2">
            <w:pPr>
              <w:jc w:val="center"/>
              <w:rPr>
                <w:sz w:val="22"/>
                <w:szCs w:val="22"/>
              </w:rPr>
            </w:pPr>
            <w:r w:rsidRPr="00837AE5">
              <w:rPr>
                <w:sz w:val="22"/>
                <w:szCs w:val="22"/>
              </w:rPr>
              <w:t>28</w:t>
            </w:r>
            <w:r w:rsidR="00CE12A9" w:rsidRPr="00837AE5">
              <w:rPr>
                <w:sz w:val="22"/>
                <w:szCs w:val="22"/>
              </w:rPr>
              <w:t>weeks</w:t>
            </w:r>
          </w:p>
        </w:tc>
        <w:tc>
          <w:tcPr>
            <w:tcW w:w="1710" w:type="dxa"/>
            <w:vAlign w:val="center"/>
          </w:tcPr>
          <w:p w:rsidR="00CE12A9" w:rsidRPr="00837AE5" w:rsidRDefault="001266A7" w:rsidP="00123FB2">
            <w:pPr>
              <w:jc w:val="center"/>
              <w:rPr>
                <w:sz w:val="22"/>
                <w:szCs w:val="22"/>
              </w:rPr>
            </w:pPr>
            <w:r w:rsidRPr="00837AE5">
              <w:rPr>
                <w:sz w:val="22"/>
                <w:szCs w:val="22"/>
              </w:rPr>
              <w:t xml:space="preserve">84 </w:t>
            </w:r>
            <w:r w:rsidR="00B54479" w:rsidRPr="00837AE5">
              <w:rPr>
                <w:sz w:val="22"/>
                <w:szCs w:val="22"/>
              </w:rPr>
              <w:t>hrs.</w:t>
            </w:r>
          </w:p>
        </w:tc>
      </w:tr>
    </w:tbl>
    <w:p w:rsidR="00D67CA8" w:rsidRPr="00A97EC5" w:rsidRDefault="00D67CA8" w:rsidP="004E17A4">
      <w:pPr>
        <w:rPr>
          <w:rFonts w:asciiTheme="minorBidi" w:hAnsiTheme="minorBidi" w:cstheme="minorBidi"/>
          <w:sz w:val="22"/>
          <w:szCs w:val="22"/>
        </w:rPr>
      </w:pPr>
    </w:p>
    <w:p w:rsidR="00FF4484" w:rsidRPr="00A97EC5" w:rsidRDefault="00FF4484" w:rsidP="004E17A4">
      <w:pPr>
        <w:rPr>
          <w:rFonts w:asciiTheme="minorBidi" w:hAnsiTheme="minorBidi" w:cstheme="minorBidi"/>
          <w:sz w:val="22"/>
          <w:szCs w:val="22"/>
        </w:rPr>
      </w:pPr>
    </w:p>
    <w:p w:rsidR="00FF4484" w:rsidRPr="00A97EC5" w:rsidRDefault="00FF4484" w:rsidP="004E17A4">
      <w:pPr>
        <w:rPr>
          <w:rFonts w:asciiTheme="minorBidi" w:hAnsiTheme="minorBidi" w:cstheme="minorBidi"/>
          <w:sz w:val="22"/>
          <w:szCs w:val="22"/>
        </w:rPr>
      </w:pPr>
    </w:p>
    <w:p w:rsidR="00FF4484" w:rsidRPr="00A97EC5" w:rsidRDefault="00FF4484" w:rsidP="004E17A4">
      <w:pPr>
        <w:rPr>
          <w:rFonts w:asciiTheme="minorBidi" w:hAnsiTheme="minorBidi" w:cstheme="minorBidi"/>
          <w:sz w:val="22"/>
          <w:szCs w:val="22"/>
        </w:rPr>
      </w:pPr>
    </w:p>
    <w:p w:rsidR="00FF4484" w:rsidRDefault="00FF4484" w:rsidP="004E17A4">
      <w:pPr>
        <w:rPr>
          <w:rFonts w:asciiTheme="majorBidi" w:hAnsiTheme="majorBidi" w:cstheme="majorBidi"/>
          <w:sz w:val="22"/>
          <w:szCs w:val="22"/>
        </w:rPr>
      </w:pPr>
    </w:p>
    <w:p w:rsidR="00FF4484" w:rsidRDefault="00FF4484" w:rsidP="004E17A4">
      <w:pPr>
        <w:rPr>
          <w:rFonts w:asciiTheme="majorBidi" w:hAnsiTheme="majorBidi" w:cstheme="majorBidi"/>
          <w:sz w:val="22"/>
          <w:szCs w:val="22"/>
        </w:rPr>
      </w:pPr>
    </w:p>
    <w:p w:rsidR="00FF4484" w:rsidRDefault="00FF4484" w:rsidP="004E17A4">
      <w:pPr>
        <w:rPr>
          <w:rFonts w:asciiTheme="majorBidi" w:hAnsiTheme="majorBidi" w:cstheme="majorBidi"/>
          <w:sz w:val="22"/>
          <w:szCs w:val="22"/>
        </w:rPr>
      </w:pPr>
    </w:p>
    <w:p w:rsidR="00FF4484" w:rsidRPr="00947E54" w:rsidRDefault="00FF4484" w:rsidP="004E17A4">
      <w:pPr>
        <w:rPr>
          <w:rFonts w:asciiTheme="majorBidi" w:hAnsiTheme="majorBidi" w:cstheme="majorBidi"/>
          <w:sz w:val="22"/>
          <w:szCs w:val="22"/>
        </w:rPr>
      </w:pPr>
    </w:p>
    <w:tbl>
      <w:tblPr>
        <w:tblStyle w:val="TableGrid"/>
        <w:tblW w:w="0" w:type="auto"/>
        <w:tblLook w:val="04A0"/>
      </w:tblPr>
      <w:tblGrid>
        <w:gridCol w:w="5868"/>
        <w:gridCol w:w="1980"/>
        <w:gridCol w:w="1728"/>
      </w:tblGrid>
      <w:tr w:rsidR="00B54479" w:rsidRPr="00947E54" w:rsidTr="00901BB7">
        <w:tc>
          <w:tcPr>
            <w:tcW w:w="9576" w:type="dxa"/>
            <w:gridSpan w:val="3"/>
          </w:tcPr>
          <w:p w:rsidR="00FF4484" w:rsidRDefault="00FF4484" w:rsidP="00B54479">
            <w:pPr>
              <w:jc w:val="center"/>
              <w:rPr>
                <w:rFonts w:asciiTheme="majorBidi" w:hAnsiTheme="majorBidi" w:cstheme="majorBidi"/>
                <w:b/>
                <w:bCs/>
                <w:sz w:val="22"/>
                <w:szCs w:val="22"/>
              </w:rPr>
            </w:pPr>
          </w:p>
          <w:p w:rsidR="00B54479" w:rsidRPr="00947E54" w:rsidRDefault="00B54479" w:rsidP="00B54479">
            <w:pPr>
              <w:jc w:val="center"/>
              <w:rPr>
                <w:rFonts w:asciiTheme="majorBidi" w:hAnsiTheme="majorBidi" w:cstheme="majorBidi"/>
                <w:b/>
                <w:bCs/>
                <w:sz w:val="22"/>
                <w:szCs w:val="22"/>
              </w:rPr>
            </w:pPr>
            <w:r w:rsidRPr="00947E54">
              <w:rPr>
                <w:rFonts w:asciiTheme="majorBidi" w:hAnsiTheme="majorBidi" w:cstheme="majorBidi"/>
                <w:b/>
                <w:bCs/>
                <w:sz w:val="22"/>
                <w:szCs w:val="22"/>
              </w:rPr>
              <w:t>2- Clinical sessions</w:t>
            </w:r>
          </w:p>
        </w:tc>
      </w:tr>
      <w:tr w:rsidR="00B54479" w:rsidRPr="00947E54" w:rsidTr="00B54479">
        <w:tc>
          <w:tcPr>
            <w:tcW w:w="5868" w:type="dxa"/>
          </w:tcPr>
          <w:p w:rsidR="00B54479" w:rsidRPr="00947E54" w:rsidRDefault="00B54479" w:rsidP="00B54479">
            <w:pPr>
              <w:jc w:val="center"/>
              <w:rPr>
                <w:rFonts w:asciiTheme="majorBidi" w:hAnsiTheme="majorBidi" w:cstheme="majorBidi"/>
                <w:sz w:val="22"/>
                <w:szCs w:val="22"/>
              </w:rPr>
            </w:pPr>
            <w:r w:rsidRPr="00947E54">
              <w:rPr>
                <w:rFonts w:asciiTheme="majorBidi" w:hAnsiTheme="majorBidi" w:cstheme="majorBidi"/>
                <w:sz w:val="22"/>
                <w:szCs w:val="22"/>
              </w:rPr>
              <w:t>Required clinical procedures</w:t>
            </w:r>
          </w:p>
        </w:tc>
        <w:tc>
          <w:tcPr>
            <w:tcW w:w="1980" w:type="dxa"/>
          </w:tcPr>
          <w:p w:rsidR="00B54479" w:rsidRPr="00947E54" w:rsidRDefault="00B54479" w:rsidP="00B54479">
            <w:pPr>
              <w:jc w:val="center"/>
              <w:rPr>
                <w:rFonts w:asciiTheme="majorBidi" w:hAnsiTheme="majorBidi" w:cstheme="majorBidi"/>
                <w:sz w:val="22"/>
                <w:szCs w:val="22"/>
              </w:rPr>
            </w:pPr>
            <w:r w:rsidRPr="00947E54">
              <w:rPr>
                <w:rFonts w:asciiTheme="majorBidi" w:hAnsiTheme="majorBidi" w:cstheme="majorBidi"/>
                <w:sz w:val="22"/>
                <w:szCs w:val="22"/>
              </w:rPr>
              <w:t>No. of</w:t>
            </w:r>
          </w:p>
          <w:p w:rsidR="00B54479" w:rsidRPr="00947E54" w:rsidRDefault="00B54479" w:rsidP="00B54479">
            <w:pPr>
              <w:jc w:val="center"/>
              <w:rPr>
                <w:rFonts w:asciiTheme="majorBidi" w:hAnsiTheme="majorBidi" w:cstheme="majorBidi"/>
                <w:sz w:val="22"/>
                <w:szCs w:val="22"/>
              </w:rPr>
            </w:pPr>
            <w:r w:rsidRPr="00947E54">
              <w:rPr>
                <w:rFonts w:asciiTheme="majorBidi" w:hAnsiTheme="majorBidi" w:cstheme="majorBidi"/>
                <w:sz w:val="22"/>
                <w:szCs w:val="22"/>
              </w:rPr>
              <w:t>Weeks</w:t>
            </w:r>
            <w:r w:rsidR="007C640A" w:rsidRPr="00947E54">
              <w:rPr>
                <w:rFonts w:asciiTheme="majorBidi" w:hAnsiTheme="majorBidi" w:cstheme="majorBidi"/>
                <w:sz w:val="22"/>
                <w:szCs w:val="22"/>
              </w:rPr>
              <w:t>/academic year</w:t>
            </w:r>
          </w:p>
        </w:tc>
        <w:tc>
          <w:tcPr>
            <w:tcW w:w="1728" w:type="dxa"/>
          </w:tcPr>
          <w:p w:rsidR="00B54479" w:rsidRPr="00947E54" w:rsidRDefault="00B54479" w:rsidP="00B54479">
            <w:pPr>
              <w:jc w:val="center"/>
              <w:rPr>
                <w:rFonts w:asciiTheme="majorBidi" w:hAnsiTheme="majorBidi" w:cstheme="majorBidi"/>
                <w:sz w:val="22"/>
                <w:szCs w:val="22"/>
              </w:rPr>
            </w:pPr>
            <w:r w:rsidRPr="00947E54">
              <w:rPr>
                <w:rFonts w:asciiTheme="majorBidi" w:hAnsiTheme="majorBidi" w:cstheme="majorBidi"/>
                <w:sz w:val="22"/>
                <w:szCs w:val="22"/>
              </w:rPr>
              <w:t>Contact Hours</w:t>
            </w:r>
          </w:p>
        </w:tc>
      </w:tr>
      <w:tr w:rsidR="00BD4E03" w:rsidRPr="00947E54" w:rsidTr="00B6583D">
        <w:trPr>
          <w:trHeight w:val="8854"/>
        </w:trPr>
        <w:tc>
          <w:tcPr>
            <w:tcW w:w="5868" w:type="dxa"/>
          </w:tcPr>
          <w:p w:rsidR="00BD4E03" w:rsidRPr="00947E54" w:rsidRDefault="00BD4E03" w:rsidP="004E17A4">
            <w:pPr>
              <w:rPr>
                <w:rFonts w:asciiTheme="majorBidi" w:hAnsiTheme="majorBidi" w:cstheme="majorBidi"/>
                <w:color w:val="FF0000"/>
                <w:sz w:val="22"/>
                <w:szCs w:val="22"/>
              </w:rPr>
            </w:pPr>
          </w:p>
          <w:p w:rsidR="00BD4E03" w:rsidRPr="00947E54" w:rsidRDefault="00BD4E03" w:rsidP="002B0D69">
            <w:pPr>
              <w:pStyle w:val="ListParagraph"/>
              <w:numPr>
                <w:ilvl w:val="0"/>
                <w:numId w:val="10"/>
              </w:numPr>
              <w:rPr>
                <w:rFonts w:asciiTheme="majorBidi" w:hAnsiTheme="majorBidi" w:cstheme="majorBidi"/>
                <w:sz w:val="22"/>
                <w:szCs w:val="22"/>
              </w:rPr>
            </w:pPr>
            <w:r w:rsidRPr="00947E54">
              <w:rPr>
                <w:rFonts w:asciiTheme="majorBidi" w:hAnsiTheme="majorBidi" w:cstheme="majorBidi"/>
                <w:sz w:val="22"/>
                <w:szCs w:val="22"/>
              </w:rPr>
              <w:t xml:space="preserve"> Diagnosis and treatment plan of advanced periodontal disease.</w:t>
            </w:r>
          </w:p>
          <w:p w:rsidR="00BD4E03" w:rsidRPr="00947E54" w:rsidRDefault="00BD4E03" w:rsidP="002B0D69">
            <w:pPr>
              <w:pStyle w:val="ListParagraph"/>
              <w:numPr>
                <w:ilvl w:val="0"/>
                <w:numId w:val="10"/>
              </w:numPr>
              <w:rPr>
                <w:rFonts w:asciiTheme="majorBidi" w:hAnsiTheme="majorBidi" w:cstheme="majorBidi"/>
                <w:sz w:val="22"/>
                <w:szCs w:val="22"/>
              </w:rPr>
            </w:pPr>
            <w:r w:rsidRPr="00947E54">
              <w:rPr>
                <w:rFonts w:asciiTheme="majorBidi" w:hAnsiTheme="majorBidi" w:cstheme="majorBidi"/>
                <w:sz w:val="22"/>
                <w:szCs w:val="22"/>
              </w:rPr>
              <w:t>Scaling and root planning of advanced periodontal disease.</w:t>
            </w:r>
          </w:p>
          <w:p w:rsidR="00BD4E03" w:rsidRPr="00947E54" w:rsidRDefault="00BD4E03" w:rsidP="002B0D69">
            <w:pPr>
              <w:pStyle w:val="ListParagraph"/>
              <w:numPr>
                <w:ilvl w:val="0"/>
                <w:numId w:val="10"/>
              </w:numPr>
              <w:rPr>
                <w:rFonts w:asciiTheme="majorBidi" w:hAnsiTheme="majorBidi" w:cstheme="majorBidi"/>
                <w:sz w:val="22"/>
                <w:szCs w:val="22"/>
              </w:rPr>
            </w:pPr>
            <w:r w:rsidRPr="00947E54">
              <w:rPr>
                <w:rFonts w:asciiTheme="majorBidi" w:hAnsiTheme="majorBidi" w:cstheme="majorBidi"/>
                <w:sz w:val="22"/>
                <w:szCs w:val="22"/>
              </w:rPr>
              <w:t xml:space="preserve">Preparing advanced </w:t>
            </w:r>
            <w:proofErr w:type="spellStart"/>
            <w:r w:rsidRPr="00947E54">
              <w:rPr>
                <w:rFonts w:asciiTheme="majorBidi" w:hAnsiTheme="majorBidi" w:cstheme="majorBidi"/>
                <w:sz w:val="22"/>
                <w:szCs w:val="22"/>
              </w:rPr>
              <w:t>periodontally</w:t>
            </w:r>
            <w:proofErr w:type="spellEnd"/>
            <w:r w:rsidRPr="00947E54">
              <w:rPr>
                <w:rFonts w:asciiTheme="majorBidi" w:hAnsiTheme="majorBidi" w:cstheme="majorBidi"/>
                <w:sz w:val="22"/>
                <w:szCs w:val="22"/>
              </w:rPr>
              <w:t xml:space="preserve"> diseased patient to receive periodontal surgery.</w:t>
            </w:r>
          </w:p>
          <w:p w:rsidR="00BD4E03" w:rsidRPr="00947E54" w:rsidRDefault="00BD4E03" w:rsidP="0086539D">
            <w:pPr>
              <w:pStyle w:val="ListParagraph"/>
              <w:numPr>
                <w:ilvl w:val="0"/>
                <w:numId w:val="6"/>
              </w:numPr>
              <w:rPr>
                <w:rFonts w:asciiTheme="majorBidi" w:hAnsiTheme="majorBidi" w:cstheme="majorBidi"/>
                <w:sz w:val="22"/>
                <w:szCs w:val="22"/>
              </w:rPr>
            </w:pPr>
            <w:r w:rsidRPr="00947E54">
              <w:rPr>
                <w:rFonts w:asciiTheme="majorBidi" w:hAnsiTheme="majorBidi" w:cstheme="majorBidi"/>
                <w:sz w:val="22"/>
                <w:szCs w:val="22"/>
              </w:rPr>
              <w:t>Diagnosis and treatment plan of carious and non carious dental lesions.</w:t>
            </w:r>
          </w:p>
          <w:p w:rsidR="00BD4E03" w:rsidRPr="00947E54" w:rsidRDefault="00BD4E03" w:rsidP="0086539D">
            <w:pPr>
              <w:pStyle w:val="ListParagraph"/>
              <w:numPr>
                <w:ilvl w:val="0"/>
                <w:numId w:val="6"/>
              </w:numPr>
              <w:rPr>
                <w:rFonts w:asciiTheme="majorBidi" w:hAnsiTheme="majorBidi" w:cstheme="majorBidi"/>
                <w:sz w:val="22"/>
                <w:szCs w:val="22"/>
              </w:rPr>
            </w:pPr>
            <w:r w:rsidRPr="00947E54">
              <w:rPr>
                <w:rFonts w:asciiTheme="majorBidi" w:hAnsiTheme="majorBidi" w:cstheme="majorBidi"/>
                <w:sz w:val="22"/>
                <w:szCs w:val="22"/>
              </w:rPr>
              <w:t>Restoration of carious &amp; non carious lesions and mutilated teeth.</w:t>
            </w:r>
          </w:p>
          <w:p w:rsidR="00BD4E03" w:rsidRPr="00947E54" w:rsidRDefault="00BD4E03" w:rsidP="0086539D">
            <w:pPr>
              <w:pStyle w:val="ListParagraph"/>
              <w:numPr>
                <w:ilvl w:val="0"/>
                <w:numId w:val="6"/>
              </w:numPr>
              <w:rPr>
                <w:rFonts w:asciiTheme="majorBidi" w:hAnsiTheme="majorBidi" w:cstheme="majorBidi"/>
                <w:sz w:val="22"/>
                <w:szCs w:val="22"/>
              </w:rPr>
            </w:pPr>
            <w:r w:rsidRPr="00947E54">
              <w:rPr>
                <w:rFonts w:asciiTheme="majorBidi" w:hAnsiTheme="majorBidi" w:cstheme="majorBidi"/>
                <w:sz w:val="22"/>
                <w:szCs w:val="22"/>
              </w:rPr>
              <w:t>Treatment of dental esthetic problems.</w:t>
            </w:r>
          </w:p>
          <w:p w:rsidR="00BD4E03" w:rsidRPr="00947E54" w:rsidRDefault="00BD4E03" w:rsidP="0086539D">
            <w:pPr>
              <w:pStyle w:val="ListParagraph"/>
              <w:numPr>
                <w:ilvl w:val="0"/>
                <w:numId w:val="6"/>
              </w:numPr>
              <w:rPr>
                <w:rFonts w:asciiTheme="majorBidi" w:hAnsiTheme="majorBidi" w:cstheme="majorBidi"/>
                <w:sz w:val="22"/>
                <w:szCs w:val="22"/>
              </w:rPr>
            </w:pPr>
            <w:r w:rsidRPr="00947E54">
              <w:rPr>
                <w:rFonts w:asciiTheme="majorBidi" w:hAnsiTheme="majorBidi" w:cstheme="majorBidi"/>
                <w:sz w:val="22"/>
                <w:szCs w:val="22"/>
              </w:rPr>
              <w:t>Indirect restoration.</w:t>
            </w:r>
          </w:p>
          <w:p w:rsidR="00BD4E03" w:rsidRPr="00947E54" w:rsidRDefault="00BD4E03" w:rsidP="0086539D">
            <w:pPr>
              <w:pStyle w:val="ListParagraph"/>
              <w:numPr>
                <w:ilvl w:val="0"/>
                <w:numId w:val="6"/>
              </w:numPr>
              <w:rPr>
                <w:rFonts w:asciiTheme="majorBidi" w:hAnsiTheme="majorBidi" w:cstheme="majorBidi"/>
                <w:sz w:val="22"/>
                <w:szCs w:val="22"/>
              </w:rPr>
            </w:pPr>
            <w:r w:rsidRPr="00947E54">
              <w:rPr>
                <w:rFonts w:asciiTheme="majorBidi" w:hAnsiTheme="majorBidi" w:cstheme="majorBidi"/>
                <w:sz w:val="22"/>
                <w:szCs w:val="22"/>
              </w:rPr>
              <w:t>Repair or replacement of defected restorations.</w:t>
            </w:r>
          </w:p>
          <w:p w:rsidR="00BD4E03" w:rsidRPr="00947E54" w:rsidRDefault="00BD4E03" w:rsidP="00AF5F5C">
            <w:pPr>
              <w:pStyle w:val="ListParagraph"/>
              <w:rPr>
                <w:rFonts w:asciiTheme="majorBidi" w:hAnsiTheme="majorBidi" w:cstheme="majorBidi"/>
                <w:sz w:val="22"/>
                <w:szCs w:val="22"/>
              </w:rPr>
            </w:pPr>
          </w:p>
          <w:p w:rsidR="00BD4E03" w:rsidRPr="00947E54" w:rsidRDefault="00BD4E03" w:rsidP="00E968C4">
            <w:pPr>
              <w:pStyle w:val="ListParagraph"/>
              <w:numPr>
                <w:ilvl w:val="0"/>
                <w:numId w:val="6"/>
              </w:numPr>
              <w:rPr>
                <w:rFonts w:asciiTheme="majorBidi" w:hAnsiTheme="majorBidi" w:cstheme="majorBidi"/>
                <w:sz w:val="22"/>
                <w:szCs w:val="22"/>
              </w:rPr>
            </w:pPr>
            <w:r w:rsidRPr="00947E54">
              <w:rPr>
                <w:rFonts w:asciiTheme="majorBidi" w:hAnsiTheme="majorBidi" w:cstheme="majorBidi"/>
                <w:sz w:val="22"/>
                <w:szCs w:val="22"/>
              </w:rPr>
              <w:t xml:space="preserve">Diagnosis and treatment plan of all cases requiring root canal treatment. </w:t>
            </w:r>
          </w:p>
          <w:p w:rsidR="00BD4E03" w:rsidRPr="00947E54" w:rsidRDefault="00BD4E03" w:rsidP="00E968C4">
            <w:pPr>
              <w:pStyle w:val="ListParagraph"/>
              <w:numPr>
                <w:ilvl w:val="0"/>
                <w:numId w:val="6"/>
              </w:numPr>
              <w:rPr>
                <w:rFonts w:asciiTheme="majorBidi" w:hAnsiTheme="majorBidi" w:cstheme="majorBidi"/>
                <w:sz w:val="22"/>
                <w:szCs w:val="22"/>
              </w:rPr>
            </w:pPr>
            <w:r w:rsidRPr="00947E54">
              <w:rPr>
                <w:rFonts w:asciiTheme="majorBidi" w:hAnsiTheme="majorBidi" w:cstheme="majorBidi"/>
                <w:sz w:val="22"/>
                <w:szCs w:val="22"/>
              </w:rPr>
              <w:t xml:space="preserve">Root canal Treatment of posterior teeth (molars) </w:t>
            </w:r>
          </w:p>
          <w:p w:rsidR="00BD4E03" w:rsidRPr="00947E54" w:rsidRDefault="00BD4E03" w:rsidP="00E968C4">
            <w:pPr>
              <w:pStyle w:val="ListParagraph"/>
              <w:numPr>
                <w:ilvl w:val="0"/>
                <w:numId w:val="6"/>
              </w:numPr>
              <w:rPr>
                <w:rFonts w:asciiTheme="majorBidi" w:hAnsiTheme="majorBidi" w:cstheme="majorBidi"/>
                <w:sz w:val="22"/>
                <w:szCs w:val="22"/>
              </w:rPr>
            </w:pPr>
            <w:r w:rsidRPr="00947E54">
              <w:rPr>
                <w:rFonts w:asciiTheme="majorBidi" w:hAnsiTheme="majorBidi" w:cstheme="majorBidi"/>
                <w:sz w:val="22"/>
                <w:szCs w:val="22"/>
              </w:rPr>
              <w:t>Management of curved canals.</w:t>
            </w:r>
          </w:p>
          <w:p w:rsidR="00BD4E03" w:rsidRPr="00947E54" w:rsidRDefault="00BD4E03" w:rsidP="003B0F0B">
            <w:pPr>
              <w:pStyle w:val="ListParagraph"/>
              <w:numPr>
                <w:ilvl w:val="0"/>
                <w:numId w:val="6"/>
              </w:numPr>
              <w:rPr>
                <w:rFonts w:asciiTheme="majorBidi" w:hAnsiTheme="majorBidi" w:cstheme="majorBidi"/>
                <w:sz w:val="22"/>
                <w:szCs w:val="22"/>
              </w:rPr>
            </w:pPr>
            <w:r w:rsidRPr="00947E54">
              <w:rPr>
                <w:rFonts w:asciiTheme="majorBidi" w:hAnsiTheme="majorBidi" w:cstheme="majorBidi"/>
                <w:sz w:val="22"/>
                <w:szCs w:val="22"/>
              </w:rPr>
              <w:t xml:space="preserve">Perform different techniques of root canal cleaning and shaping and different methods of root canal </w:t>
            </w:r>
            <w:proofErr w:type="spellStart"/>
            <w:r w:rsidRPr="00947E54">
              <w:rPr>
                <w:rFonts w:asciiTheme="majorBidi" w:hAnsiTheme="majorBidi" w:cstheme="majorBidi"/>
                <w:sz w:val="22"/>
                <w:szCs w:val="22"/>
              </w:rPr>
              <w:t>obturation</w:t>
            </w:r>
            <w:proofErr w:type="spellEnd"/>
            <w:r w:rsidRPr="00947E54">
              <w:rPr>
                <w:rFonts w:asciiTheme="majorBidi" w:hAnsiTheme="majorBidi" w:cstheme="majorBidi"/>
                <w:sz w:val="22"/>
                <w:szCs w:val="22"/>
              </w:rPr>
              <w:t>.</w:t>
            </w:r>
          </w:p>
          <w:p w:rsidR="00BD4E03" w:rsidRPr="00947E54" w:rsidRDefault="00BD4E03" w:rsidP="00AF5F5C">
            <w:pPr>
              <w:pStyle w:val="ListParagraph"/>
              <w:rPr>
                <w:rFonts w:asciiTheme="majorBidi" w:hAnsiTheme="majorBidi" w:cstheme="majorBidi"/>
                <w:sz w:val="22"/>
                <w:szCs w:val="22"/>
              </w:rPr>
            </w:pPr>
          </w:p>
          <w:p w:rsidR="00BD4E03" w:rsidRPr="00947E54" w:rsidRDefault="00BD4E03" w:rsidP="00AF5F5C">
            <w:pPr>
              <w:rPr>
                <w:rFonts w:asciiTheme="majorBidi" w:hAnsiTheme="majorBidi" w:cstheme="majorBidi"/>
                <w:sz w:val="22"/>
                <w:szCs w:val="22"/>
              </w:rPr>
            </w:pPr>
          </w:p>
          <w:p w:rsidR="00BD4E03" w:rsidRPr="00947E54" w:rsidRDefault="00BD4E03" w:rsidP="00AF5F5C">
            <w:pPr>
              <w:pStyle w:val="ListParagraph"/>
              <w:numPr>
                <w:ilvl w:val="0"/>
                <w:numId w:val="7"/>
              </w:numPr>
              <w:rPr>
                <w:rFonts w:asciiTheme="majorBidi" w:hAnsiTheme="majorBidi" w:cstheme="majorBidi"/>
                <w:sz w:val="22"/>
                <w:szCs w:val="22"/>
              </w:rPr>
            </w:pPr>
            <w:r w:rsidRPr="00947E54">
              <w:rPr>
                <w:rFonts w:asciiTheme="majorBidi" w:hAnsiTheme="majorBidi" w:cstheme="majorBidi"/>
                <w:sz w:val="22"/>
                <w:szCs w:val="22"/>
              </w:rPr>
              <w:t>Diagnosis and treatment plan of all prosthodontic cases.</w:t>
            </w:r>
          </w:p>
          <w:p w:rsidR="00BD4E03" w:rsidRPr="00947E54" w:rsidRDefault="00BD4E03" w:rsidP="00AF5F5C">
            <w:pPr>
              <w:pStyle w:val="ListParagraph"/>
              <w:numPr>
                <w:ilvl w:val="0"/>
                <w:numId w:val="7"/>
              </w:numPr>
              <w:rPr>
                <w:rFonts w:asciiTheme="majorBidi" w:hAnsiTheme="majorBidi" w:cstheme="majorBidi"/>
                <w:sz w:val="22"/>
                <w:szCs w:val="22"/>
              </w:rPr>
            </w:pPr>
            <w:r w:rsidRPr="00947E54">
              <w:rPr>
                <w:rFonts w:asciiTheme="majorBidi" w:hAnsiTheme="majorBidi" w:cstheme="majorBidi"/>
                <w:sz w:val="22"/>
                <w:szCs w:val="22"/>
              </w:rPr>
              <w:t>Prosthodontic treatment of mutilated non-vital teeth including both ready-made and custom-made posts.</w:t>
            </w:r>
          </w:p>
          <w:p w:rsidR="00BD4E03" w:rsidRPr="00947E54" w:rsidRDefault="00BD4E03" w:rsidP="00AF5F5C">
            <w:pPr>
              <w:pStyle w:val="ListParagraph"/>
              <w:numPr>
                <w:ilvl w:val="0"/>
                <w:numId w:val="7"/>
              </w:numPr>
              <w:rPr>
                <w:rFonts w:asciiTheme="majorBidi" w:hAnsiTheme="majorBidi" w:cstheme="majorBidi"/>
                <w:sz w:val="22"/>
                <w:szCs w:val="22"/>
              </w:rPr>
            </w:pPr>
            <w:r w:rsidRPr="00947E54">
              <w:rPr>
                <w:rFonts w:asciiTheme="majorBidi" w:hAnsiTheme="majorBidi" w:cstheme="majorBidi"/>
                <w:sz w:val="22"/>
                <w:szCs w:val="22"/>
              </w:rPr>
              <w:t xml:space="preserve">Perform the steps of different types of tooth preparations to receive different types of crowns and bridges. </w:t>
            </w:r>
          </w:p>
          <w:p w:rsidR="00BD4E03" w:rsidRPr="00947E54" w:rsidRDefault="00BD4E03" w:rsidP="00285FA3">
            <w:pPr>
              <w:pStyle w:val="ListParagraph"/>
              <w:numPr>
                <w:ilvl w:val="0"/>
                <w:numId w:val="15"/>
              </w:numPr>
              <w:rPr>
                <w:rFonts w:asciiTheme="majorBidi" w:hAnsiTheme="majorBidi" w:cstheme="majorBidi"/>
                <w:sz w:val="22"/>
                <w:szCs w:val="22"/>
                <w:lang w:val="en-AU"/>
              </w:rPr>
            </w:pPr>
            <w:r w:rsidRPr="00947E54">
              <w:rPr>
                <w:rFonts w:asciiTheme="majorBidi" w:hAnsiTheme="majorBidi" w:cstheme="majorBidi"/>
                <w:sz w:val="22"/>
                <w:szCs w:val="22"/>
                <w:lang w:val="en-AU"/>
              </w:rPr>
              <w:t>Evaluate the clinical findings of partially edentulous patients and perform the most appropriate treatment plan for all clinical cases.</w:t>
            </w:r>
          </w:p>
          <w:p w:rsidR="00BD4E03" w:rsidRPr="00947E54" w:rsidRDefault="00BD4E03" w:rsidP="00285FA3">
            <w:pPr>
              <w:pStyle w:val="ListParagraph"/>
              <w:numPr>
                <w:ilvl w:val="0"/>
                <w:numId w:val="15"/>
              </w:numPr>
              <w:rPr>
                <w:rFonts w:asciiTheme="majorBidi" w:hAnsiTheme="majorBidi" w:cstheme="majorBidi"/>
                <w:sz w:val="22"/>
                <w:szCs w:val="22"/>
                <w:lang w:val="en-AU"/>
              </w:rPr>
            </w:pPr>
            <w:r w:rsidRPr="00947E54">
              <w:rPr>
                <w:rFonts w:asciiTheme="majorBidi" w:hAnsiTheme="majorBidi" w:cstheme="majorBidi"/>
                <w:sz w:val="22"/>
                <w:szCs w:val="22"/>
              </w:rPr>
              <w:t>Perform the clinical steps of different partially edentulous cases.</w:t>
            </w:r>
          </w:p>
          <w:p w:rsidR="00BD4E03" w:rsidRPr="00947E54" w:rsidRDefault="00BD4E03" w:rsidP="00AF5F5C">
            <w:pPr>
              <w:rPr>
                <w:rFonts w:asciiTheme="majorBidi" w:hAnsiTheme="majorBidi" w:cstheme="majorBidi"/>
                <w:color w:val="FF0000"/>
                <w:sz w:val="22"/>
                <w:szCs w:val="22"/>
              </w:rPr>
            </w:pPr>
          </w:p>
        </w:tc>
        <w:tc>
          <w:tcPr>
            <w:tcW w:w="1980" w:type="dxa"/>
          </w:tcPr>
          <w:p w:rsidR="00BD4E03" w:rsidRPr="00947E54" w:rsidRDefault="00BD4E03" w:rsidP="004E17A4">
            <w:pPr>
              <w:rPr>
                <w:rFonts w:asciiTheme="majorBidi" w:hAnsiTheme="majorBidi" w:cstheme="majorBidi"/>
                <w:sz w:val="22"/>
                <w:szCs w:val="22"/>
              </w:rPr>
            </w:pPr>
          </w:p>
          <w:p w:rsidR="00BD4E03" w:rsidRPr="00947E54" w:rsidRDefault="00BD4E03" w:rsidP="002A45AA">
            <w:pPr>
              <w:rPr>
                <w:rFonts w:asciiTheme="majorBidi" w:hAnsiTheme="majorBidi" w:cstheme="majorBidi"/>
                <w:sz w:val="22"/>
                <w:szCs w:val="22"/>
              </w:rPr>
            </w:pPr>
          </w:p>
        </w:tc>
        <w:tc>
          <w:tcPr>
            <w:tcW w:w="1728" w:type="dxa"/>
          </w:tcPr>
          <w:p w:rsidR="00BD4E03" w:rsidRPr="00947E54" w:rsidRDefault="00BD4E03" w:rsidP="004E17A4">
            <w:pPr>
              <w:rPr>
                <w:rFonts w:asciiTheme="majorBidi" w:hAnsiTheme="majorBidi" w:cstheme="majorBidi"/>
                <w:sz w:val="22"/>
                <w:szCs w:val="22"/>
              </w:rPr>
            </w:pPr>
          </w:p>
          <w:p w:rsidR="00BD4E03" w:rsidRPr="00947E54" w:rsidRDefault="00BD4E03" w:rsidP="00FC5369">
            <w:pPr>
              <w:rPr>
                <w:rFonts w:asciiTheme="majorBidi" w:hAnsiTheme="majorBidi" w:cstheme="majorBidi"/>
                <w:sz w:val="22"/>
                <w:szCs w:val="22"/>
              </w:rPr>
            </w:pPr>
          </w:p>
        </w:tc>
      </w:tr>
      <w:tr w:rsidR="0086539D" w:rsidRPr="00947E54" w:rsidTr="00415D36">
        <w:trPr>
          <w:trHeight w:val="335"/>
        </w:trPr>
        <w:tc>
          <w:tcPr>
            <w:tcW w:w="5868" w:type="dxa"/>
          </w:tcPr>
          <w:p w:rsidR="0086539D" w:rsidRPr="00947E54" w:rsidRDefault="0086539D" w:rsidP="0086539D">
            <w:pPr>
              <w:jc w:val="center"/>
              <w:rPr>
                <w:rFonts w:asciiTheme="majorBidi" w:hAnsiTheme="majorBidi" w:cstheme="majorBidi"/>
                <w:sz w:val="22"/>
                <w:szCs w:val="22"/>
              </w:rPr>
            </w:pPr>
            <w:r w:rsidRPr="00947E54">
              <w:rPr>
                <w:rFonts w:asciiTheme="majorBidi" w:hAnsiTheme="majorBidi" w:cstheme="majorBidi"/>
                <w:sz w:val="22"/>
                <w:szCs w:val="22"/>
              </w:rPr>
              <w:t>Total</w:t>
            </w:r>
          </w:p>
        </w:tc>
        <w:tc>
          <w:tcPr>
            <w:tcW w:w="1980" w:type="dxa"/>
          </w:tcPr>
          <w:p w:rsidR="0086539D" w:rsidRPr="00947E54" w:rsidRDefault="00415D36" w:rsidP="0086539D">
            <w:pPr>
              <w:jc w:val="center"/>
              <w:rPr>
                <w:rFonts w:asciiTheme="majorBidi" w:hAnsiTheme="majorBidi" w:cstheme="majorBidi"/>
                <w:sz w:val="22"/>
                <w:szCs w:val="22"/>
              </w:rPr>
            </w:pPr>
            <w:r w:rsidRPr="00947E54">
              <w:rPr>
                <w:rFonts w:asciiTheme="majorBidi" w:hAnsiTheme="majorBidi" w:cstheme="majorBidi"/>
                <w:sz w:val="22"/>
                <w:szCs w:val="22"/>
              </w:rPr>
              <w:t>28</w:t>
            </w:r>
            <w:r w:rsidR="00FE08F8" w:rsidRPr="00947E54">
              <w:rPr>
                <w:rFonts w:asciiTheme="majorBidi" w:hAnsiTheme="majorBidi" w:cstheme="majorBidi"/>
                <w:sz w:val="22"/>
                <w:szCs w:val="22"/>
              </w:rPr>
              <w:t xml:space="preserve"> </w:t>
            </w:r>
            <w:r w:rsidR="0086539D" w:rsidRPr="00947E54">
              <w:rPr>
                <w:rFonts w:asciiTheme="majorBidi" w:hAnsiTheme="majorBidi" w:cstheme="majorBidi"/>
                <w:sz w:val="22"/>
                <w:szCs w:val="22"/>
              </w:rPr>
              <w:t>weeks</w:t>
            </w:r>
          </w:p>
        </w:tc>
        <w:tc>
          <w:tcPr>
            <w:tcW w:w="1728" w:type="dxa"/>
          </w:tcPr>
          <w:p w:rsidR="0086539D" w:rsidRPr="00947E54" w:rsidRDefault="00415D36" w:rsidP="0086539D">
            <w:pPr>
              <w:jc w:val="center"/>
              <w:rPr>
                <w:rFonts w:asciiTheme="majorBidi" w:hAnsiTheme="majorBidi" w:cstheme="majorBidi"/>
                <w:sz w:val="22"/>
                <w:szCs w:val="22"/>
              </w:rPr>
            </w:pPr>
            <w:r w:rsidRPr="00947E54">
              <w:rPr>
                <w:rFonts w:asciiTheme="majorBidi" w:hAnsiTheme="majorBidi" w:cstheme="majorBidi"/>
                <w:sz w:val="22"/>
                <w:szCs w:val="22"/>
              </w:rPr>
              <w:t>448</w:t>
            </w:r>
            <w:r w:rsidR="0086539D" w:rsidRPr="00947E54">
              <w:rPr>
                <w:rFonts w:asciiTheme="majorBidi" w:hAnsiTheme="majorBidi" w:cstheme="majorBidi"/>
                <w:sz w:val="22"/>
                <w:szCs w:val="22"/>
              </w:rPr>
              <w:t>hrs.</w:t>
            </w:r>
          </w:p>
        </w:tc>
      </w:tr>
    </w:tbl>
    <w:p w:rsidR="00B54479" w:rsidRPr="00947E54" w:rsidRDefault="00B54479" w:rsidP="004E17A4">
      <w:pPr>
        <w:rPr>
          <w:rFonts w:asciiTheme="majorBidi" w:hAnsiTheme="majorBidi" w:cstheme="majorBidi"/>
          <w:sz w:val="22"/>
          <w:szCs w:val="22"/>
        </w:rPr>
      </w:pPr>
    </w:p>
    <w:p w:rsidR="00B54479" w:rsidRPr="00947E54" w:rsidRDefault="00B54479" w:rsidP="004E17A4">
      <w:pPr>
        <w:rPr>
          <w:rFonts w:asciiTheme="majorBidi" w:hAnsiTheme="majorBidi" w:cstheme="majorBidi"/>
          <w:sz w:val="22"/>
          <w:szCs w:val="22"/>
        </w:rPr>
      </w:pPr>
    </w:p>
    <w:p w:rsidR="00B54479" w:rsidRPr="00947E54" w:rsidRDefault="00B54479" w:rsidP="004E17A4">
      <w:pPr>
        <w:rPr>
          <w:rFonts w:asciiTheme="majorBidi" w:hAnsiTheme="majorBidi" w:cstheme="majorBidi"/>
          <w:sz w:val="22"/>
          <w:szCs w:val="22"/>
        </w:rPr>
      </w:pPr>
    </w:p>
    <w:p w:rsidR="00D9056D" w:rsidRPr="00947E54" w:rsidRDefault="00D9056D" w:rsidP="004E17A4">
      <w:pPr>
        <w:rPr>
          <w:rFonts w:asciiTheme="majorBidi" w:hAnsiTheme="majorBidi" w:cstheme="majorBidi"/>
          <w:sz w:val="22"/>
          <w:szCs w:val="22"/>
        </w:rPr>
      </w:pPr>
    </w:p>
    <w:p w:rsidR="00D9056D" w:rsidRPr="00947E54" w:rsidRDefault="00D9056D" w:rsidP="004E17A4">
      <w:pPr>
        <w:rPr>
          <w:rFonts w:asciiTheme="majorBidi" w:hAnsiTheme="majorBidi" w:cstheme="majorBidi"/>
          <w:sz w:val="22"/>
          <w:szCs w:val="22"/>
        </w:rPr>
      </w:pPr>
    </w:p>
    <w:p w:rsidR="00D9056D" w:rsidRPr="00947E54" w:rsidRDefault="00D9056D" w:rsidP="004E17A4">
      <w:pPr>
        <w:rPr>
          <w:rFonts w:asciiTheme="majorBidi" w:hAnsiTheme="majorBidi" w:cstheme="majorBidi"/>
          <w:sz w:val="22"/>
          <w:szCs w:val="22"/>
        </w:rPr>
      </w:pPr>
    </w:p>
    <w:p w:rsidR="00D67CA8" w:rsidRPr="00947E54" w:rsidRDefault="00D67CA8" w:rsidP="004E17A4">
      <w:pPr>
        <w:rPr>
          <w:rFonts w:asciiTheme="majorBidi" w:hAnsiTheme="majorBidi" w:cstheme="majorBidi"/>
          <w:sz w:val="22"/>
          <w:szCs w:val="22"/>
        </w:rPr>
      </w:pPr>
    </w:p>
    <w:p w:rsidR="00D67CA8" w:rsidRPr="00947E54" w:rsidRDefault="00D67CA8" w:rsidP="004E17A4">
      <w:pPr>
        <w:rPr>
          <w:rFonts w:asciiTheme="majorBidi" w:hAnsiTheme="majorBidi" w:cstheme="majorBidi"/>
          <w:sz w:val="22"/>
          <w:szCs w:val="22"/>
        </w:rPr>
      </w:pPr>
    </w:p>
    <w:p w:rsidR="00D67CA8" w:rsidRPr="00947E54" w:rsidRDefault="00D67CA8" w:rsidP="004E17A4">
      <w:pPr>
        <w:rPr>
          <w:rFonts w:asciiTheme="majorBidi" w:hAnsiTheme="majorBidi" w:cstheme="majorBidi"/>
          <w:sz w:val="22"/>
          <w:szCs w:val="22"/>
        </w:rPr>
      </w:pPr>
    </w:p>
    <w:p w:rsidR="00B54479" w:rsidRPr="00947E54" w:rsidRDefault="00B54479"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418"/>
        <w:gridCol w:w="1417"/>
        <w:gridCol w:w="1341"/>
        <w:gridCol w:w="1620"/>
        <w:gridCol w:w="1125"/>
        <w:gridCol w:w="1395"/>
      </w:tblGrid>
      <w:tr w:rsidR="004E17A4" w:rsidRPr="00947E54" w:rsidTr="00A51C5E">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lastRenderedPageBreak/>
              <w:t>2</w:t>
            </w:r>
            <w:r w:rsidR="008D40BF" w:rsidRPr="00947E54">
              <w:rPr>
                <w:rFonts w:asciiTheme="majorBidi" w:hAnsiTheme="majorBidi" w:cstheme="majorBidi"/>
                <w:sz w:val="22"/>
                <w:szCs w:val="22"/>
              </w:rPr>
              <w:t xml:space="preserve">. </w:t>
            </w:r>
            <w:r w:rsidRPr="00947E54">
              <w:rPr>
                <w:rFonts w:asciiTheme="majorBidi" w:hAnsiTheme="majorBidi" w:cstheme="majorBidi"/>
                <w:sz w:val="22"/>
                <w:szCs w:val="22"/>
              </w:rPr>
              <w:t xml:space="preserve"> Course components (total contact hours</w:t>
            </w:r>
            <w:r w:rsidR="008D40BF" w:rsidRPr="00947E54">
              <w:rPr>
                <w:rFonts w:asciiTheme="majorBidi" w:hAnsiTheme="majorBidi" w:cstheme="majorBidi"/>
                <w:sz w:val="22"/>
                <w:szCs w:val="22"/>
              </w:rPr>
              <w:t xml:space="preserve"> and credits</w:t>
            </w:r>
            <w:r w:rsidRPr="00947E54">
              <w:rPr>
                <w:rFonts w:asciiTheme="majorBidi" w:hAnsiTheme="majorBidi" w:cstheme="majorBidi"/>
                <w:sz w:val="22"/>
                <w:szCs w:val="22"/>
              </w:rPr>
              <w:t xml:space="preserve"> per</w:t>
            </w:r>
            <w:r w:rsidR="00B125CA" w:rsidRPr="00947E54">
              <w:rPr>
                <w:rFonts w:asciiTheme="majorBidi" w:hAnsiTheme="majorBidi" w:cstheme="majorBidi"/>
                <w:sz w:val="22"/>
                <w:szCs w:val="22"/>
              </w:rPr>
              <w:t xml:space="preserve"> 2</w:t>
            </w:r>
            <w:r w:rsidRPr="00947E54">
              <w:rPr>
                <w:rFonts w:asciiTheme="majorBidi" w:hAnsiTheme="majorBidi" w:cstheme="majorBidi"/>
                <w:sz w:val="22"/>
                <w:szCs w:val="22"/>
              </w:rPr>
              <w:t xml:space="preserve"> semester</w:t>
            </w:r>
            <w:r w:rsidR="00B125CA" w:rsidRPr="00947E54">
              <w:rPr>
                <w:rFonts w:asciiTheme="majorBidi" w:hAnsiTheme="majorBidi" w:cstheme="majorBidi"/>
                <w:sz w:val="22"/>
                <w:szCs w:val="22"/>
              </w:rPr>
              <w:t>s</w:t>
            </w:r>
            <w:r w:rsidRPr="00947E54">
              <w:rPr>
                <w:rFonts w:asciiTheme="majorBidi" w:hAnsiTheme="majorBidi" w:cstheme="majorBidi"/>
                <w:sz w:val="22"/>
                <w:szCs w:val="22"/>
              </w:rPr>
              <w:t xml:space="preserve">): </w:t>
            </w:r>
            <w:r w:rsidRPr="00947E54">
              <w:rPr>
                <w:rFonts w:asciiTheme="majorBidi" w:hAnsiTheme="majorBidi" w:cstheme="majorBidi"/>
                <w:sz w:val="22"/>
                <w:szCs w:val="22"/>
              </w:rPr>
              <w:tab/>
            </w:r>
            <w:r w:rsidRPr="00947E54">
              <w:rPr>
                <w:rFonts w:asciiTheme="majorBidi" w:hAnsiTheme="majorBidi" w:cstheme="majorBidi"/>
                <w:sz w:val="22"/>
                <w:szCs w:val="22"/>
              </w:rPr>
              <w:tab/>
            </w:r>
          </w:p>
        </w:tc>
      </w:tr>
      <w:tr w:rsidR="008D40BF" w:rsidRPr="00947E54" w:rsidTr="007A1CB0">
        <w:trPr>
          <w:trHeight w:val="413"/>
        </w:trPr>
        <w:tc>
          <w:tcPr>
            <w:tcW w:w="1134" w:type="dxa"/>
            <w:tcBorders>
              <w:top w:val="single" w:sz="4" w:space="0" w:color="auto"/>
              <w:left w:val="single" w:sz="4" w:space="0" w:color="auto"/>
              <w:bottom w:val="single" w:sz="4" w:space="0" w:color="auto"/>
              <w:right w:val="single" w:sz="4" w:space="0" w:color="auto"/>
            </w:tcBorders>
          </w:tcPr>
          <w:p w:rsidR="008D40BF" w:rsidRPr="00947E54" w:rsidRDefault="008D40BF" w:rsidP="008D6EF7">
            <w:pPr>
              <w:rPr>
                <w:rFonts w:asciiTheme="majorBidi" w:hAnsiTheme="majorBidi" w:cstheme="majorBidi"/>
                <w:sz w:val="22"/>
                <w:szCs w:val="22"/>
              </w:rPr>
            </w:pPr>
          </w:p>
        </w:tc>
        <w:tc>
          <w:tcPr>
            <w:tcW w:w="1418" w:type="dxa"/>
            <w:tcBorders>
              <w:top w:val="single" w:sz="4" w:space="0" w:color="auto"/>
              <w:left w:val="single" w:sz="4" w:space="0" w:color="auto"/>
              <w:bottom w:val="single" w:sz="4" w:space="0" w:color="auto"/>
              <w:right w:val="single" w:sz="4" w:space="0" w:color="auto"/>
            </w:tcBorders>
          </w:tcPr>
          <w:p w:rsidR="008D40BF" w:rsidRPr="00947E54" w:rsidRDefault="008D40BF" w:rsidP="008D40BF">
            <w:pPr>
              <w:jc w:val="center"/>
              <w:rPr>
                <w:rFonts w:asciiTheme="majorBidi" w:hAnsiTheme="majorBidi" w:cstheme="majorBidi"/>
                <w:sz w:val="22"/>
                <w:szCs w:val="22"/>
              </w:rPr>
            </w:pPr>
            <w:r w:rsidRPr="00947E54">
              <w:rPr>
                <w:rFonts w:asciiTheme="majorBidi" w:hAnsiTheme="majorBidi" w:cstheme="majorBidi"/>
                <w:sz w:val="22"/>
                <w:szCs w:val="22"/>
              </w:rPr>
              <w:t>Lecture</w:t>
            </w:r>
          </w:p>
        </w:tc>
        <w:tc>
          <w:tcPr>
            <w:tcW w:w="1417" w:type="dxa"/>
            <w:tcBorders>
              <w:top w:val="single" w:sz="4" w:space="0" w:color="auto"/>
              <w:left w:val="single" w:sz="4" w:space="0" w:color="auto"/>
              <w:bottom w:val="single" w:sz="4" w:space="0" w:color="auto"/>
              <w:right w:val="single" w:sz="4" w:space="0" w:color="auto"/>
            </w:tcBorders>
          </w:tcPr>
          <w:p w:rsidR="008D40BF" w:rsidRPr="00947E54" w:rsidRDefault="008D40BF" w:rsidP="008D40BF">
            <w:pPr>
              <w:jc w:val="center"/>
              <w:rPr>
                <w:rFonts w:asciiTheme="majorBidi" w:hAnsiTheme="majorBidi" w:cstheme="majorBidi"/>
                <w:sz w:val="22"/>
                <w:szCs w:val="22"/>
              </w:rPr>
            </w:pPr>
            <w:r w:rsidRPr="00947E54">
              <w:rPr>
                <w:rFonts w:asciiTheme="majorBidi" w:hAnsiTheme="majorBidi" w:cstheme="majorBidi"/>
                <w:sz w:val="22"/>
                <w:szCs w:val="22"/>
              </w:rPr>
              <w:t>Tutorial</w:t>
            </w:r>
          </w:p>
        </w:tc>
        <w:tc>
          <w:tcPr>
            <w:tcW w:w="1341" w:type="dxa"/>
            <w:tcBorders>
              <w:top w:val="single" w:sz="4" w:space="0" w:color="auto"/>
              <w:left w:val="single" w:sz="4" w:space="0" w:color="auto"/>
              <w:bottom w:val="single" w:sz="4" w:space="0" w:color="auto"/>
              <w:right w:val="single" w:sz="4" w:space="0" w:color="auto"/>
            </w:tcBorders>
          </w:tcPr>
          <w:p w:rsidR="008D40BF" w:rsidRPr="00947E54" w:rsidRDefault="008D40BF" w:rsidP="008D40BF">
            <w:pPr>
              <w:jc w:val="center"/>
              <w:rPr>
                <w:rFonts w:asciiTheme="majorBidi" w:hAnsiTheme="majorBidi" w:cstheme="majorBidi"/>
                <w:sz w:val="22"/>
                <w:szCs w:val="22"/>
              </w:rPr>
            </w:pPr>
            <w:r w:rsidRPr="00947E54">
              <w:rPr>
                <w:rFonts w:asciiTheme="majorBidi" w:hAnsiTheme="majorBidi" w:cstheme="majorBidi"/>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8D40BF" w:rsidRPr="00947E54" w:rsidRDefault="00B125CA" w:rsidP="008D40BF">
            <w:pPr>
              <w:jc w:val="center"/>
              <w:rPr>
                <w:rFonts w:asciiTheme="majorBidi" w:hAnsiTheme="majorBidi" w:cstheme="majorBidi"/>
                <w:sz w:val="22"/>
                <w:szCs w:val="22"/>
              </w:rPr>
            </w:pPr>
            <w:r w:rsidRPr="00947E54">
              <w:rPr>
                <w:rFonts w:asciiTheme="majorBidi" w:hAnsiTheme="majorBidi" w:cstheme="majorBidi"/>
                <w:sz w:val="22"/>
                <w:szCs w:val="22"/>
              </w:rPr>
              <w:t>Clinical</w:t>
            </w:r>
          </w:p>
        </w:tc>
        <w:tc>
          <w:tcPr>
            <w:tcW w:w="1125" w:type="dxa"/>
            <w:tcBorders>
              <w:top w:val="single" w:sz="4" w:space="0" w:color="auto"/>
              <w:left w:val="single" w:sz="4" w:space="0" w:color="auto"/>
              <w:bottom w:val="single" w:sz="4" w:space="0" w:color="auto"/>
              <w:right w:val="single" w:sz="4" w:space="0" w:color="auto"/>
            </w:tcBorders>
          </w:tcPr>
          <w:p w:rsidR="008D40BF" w:rsidRPr="00947E54" w:rsidRDefault="008D40BF" w:rsidP="008D40BF">
            <w:pPr>
              <w:jc w:val="center"/>
              <w:rPr>
                <w:rFonts w:asciiTheme="majorBidi" w:hAnsiTheme="majorBidi" w:cstheme="majorBidi"/>
                <w:sz w:val="22"/>
                <w:szCs w:val="22"/>
              </w:rPr>
            </w:pPr>
            <w:r w:rsidRPr="00947E54">
              <w:rPr>
                <w:rFonts w:asciiTheme="majorBidi" w:hAnsiTheme="majorBidi" w:cstheme="majorBidi"/>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8D40BF" w:rsidRPr="00947E54" w:rsidRDefault="008D40BF" w:rsidP="008D40BF">
            <w:pPr>
              <w:jc w:val="center"/>
              <w:rPr>
                <w:rFonts w:asciiTheme="majorBidi" w:hAnsiTheme="majorBidi" w:cstheme="majorBidi"/>
                <w:sz w:val="22"/>
                <w:szCs w:val="22"/>
              </w:rPr>
            </w:pPr>
            <w:r w:rsidRPr="00947E54">
              <w:rPr>
                <w:rFonts w:asciiTheme="majorBidi" w:hAnsiTheme="majorBidi" w:cstheme="majorBidi"/>
                <w:sz w:val="22"/>
                <w:szCs w:val="22"/>
              </w:rPr>
              <w:t>Total</w:t>
            </w:r>
          </w:p>
        </w:tc>
      </w:tr>
      <w:tr w:rsidR="002B2752" w:rsidRPr="00947E54" w:rsidTr="007A1CB0">
        <w:trPr>
          <w:trHeight w:val="620"/>
        </w:trPr>
        <w:tc>
          <w:tcPr>
            <w:tcW w:w="1134" w:type="dxa"/>
            <w:tcBorders>
              <w:top w:val="single" w:sz="4" w:space="0" w:color="auto"/>
              <w:left w:val="single" w:sz="4" w:space="0" w:color="auto"/>
              <w:bottom w:val="single" w:sz="4" w:space="0" w:color="auto"/>
              <w:right w:val="single" w:sz="4" w:space="0" w:color="auto"/>
            </w:tcBorders>
          </w:tcPr>
          <w:p w:rsidR="002B2752" w:rsidRPr="00947E54" w:rsidRDefault="002B2752" w:rsidP="008D40BF">
            <w:pPr>
              <w:jc w:val="center"/>
              <w:rPr>
                <w:rFonts w:asciiTheme="majorBidi" w:hAnsiTheme="majorBidi" w:cstheme="majorBidi"/>
                <w:sz w:val="22"/>
                <w:szCs w:val="22"/>
              </w:rPr>
            </w:pPr>
            <w:r w:rsidRPr="00947E54">
              <w:rPr>
                <w:rFonts w:asciiTheme="majorBidi" w:hAnsiTheme="majorBidi" w:cstheme="majorBidi"/>
                <w:sz w:val="22"/>
                <w:szCs w:val="22"/>
              </w:rPr>
              <w:t>Contact</w:t>
            </w:r>
          </w:p>
          <w:p w:rsidR="002B2752" w:rsidRPr="00947E54" w:rsidRDefault="002B2752" w:rsidP="008D40BF">
            <w:pPr>
              <w:jc w:val="center"/>
              <w:rPr>
                <w:rFonts w:asciiTheme="majorBidi" w:hAnsiTheme="majorBidi" w:cstheme="majorBidi"/>
                <w:sz w:val="22"/>
                <w:szCs w:val="22"/>
              </w:rPr>
            </w:pPr>
            <w:r w:rsidRPr="00947E54">
              <w:rPr>
                <w:rFonts w:asciiTheme="majorBidi" w:hAnsiTheme="majorBidi" w:cstheme="majorBidi"/>
                <w:sz w:val="22"/>
                <w:szCs w:val="22"/>
              </w:rPr>
              <w:t>Hours</w:t>
            </w:r>
          </w:p>
        </w:tc>
        <w:tc>
          <w:tcPr>
            <w:tcW w:w="1418"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9B21F1">
            <w:pPr>
              <w:rPr>
                <w:rFonts w:asciiTheme="majorBidi" w:hAnsiTheme="majorBidi" w:cstheme="majorBidi"/>
                <w:sz w:val="22"/>
                <w:szCs w:val="22"/>
              </w:rPr>
            </w:pPr>
            <w:r w:rsidRPr="00947E54">
              <w:rPr>
                <w:rFonts w:asciiTheme="majorBidi" w:hAnsiTheme="majorBidi" w:cstheme="majorBidi"/>
                <w:sz w:val="22"/>
                <w:szCs w:val="22"/>
              </w:rPr>
              <w:t>3hours/week</w:t>
            </w:r>
          </w:p>
        </w:tc>
        <w:tc>
          <w:tcPr>
            <w:tcW w:w="1417"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2B2752">
            <w:pPr>
              <w:jc w:val="center"/>
              <w:rPr>
                <w:rFonts w:asciiTheme="majorBidi" w:hAnsiTheme="majorBidi" w:cstheme="majorBidi"/>
                <w:sz w:val="22"/>
                <w:szCs w:val="22"/>
              </w:rPr>
            </w:pPr>
            <w:r w:rsidRPr="00947E54">
              <w:rPr>
                <w:rFonts w:asciiTheme="majorBidi" w:hAnsiTheme="majorBidi" w:cstheme="majorBidi"/>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B125CA">
            <w:pPr>
              <w:jc w:val="center"/>
              <w:rPr>
                <w:rFonts w:asciiTheme="majorBidi" w:hAnsiTheme="majorBidi" w:cstheme="majorBidi"/>
                <w:sz w:val="22"/>
                <w:szCs w:val="22"/>
              </w:rPr>
            </w:pPr>
            <w:r w:rsidRPr="00947E54">
              <w:rPr>
                <w:rFonts w:asciiTheme="majorBidi" w:hAnsiTheme="majorBidi" w:cstheme="majorBidi"/>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B125CA">
            <w:pPr>
              <w:jc w:val="center"/>
              <w:rPr>
                <w:rFonts w:asciiTheme="majorBidi" w:hAnsiTheme="majorBidi" w:cstheme="majorBidi"/>
                <w:sz w:val="22"/>
                <w:szCs w:val="22"/>
              </w:rPr>
            </w:pPr>
            <w:r w:rsidRPr="00947E54">
              <w:rPr>
                <w:rFonts w:asciiTheme="majorBidi" w:hAnsiTheme="majorBidi" w:cstheme="majorBidi"/>
                <w:sz w:val="22"/>
                <w:szCs w:val="22"/>
              </w:rPr>
              <w:t>16hours/week</w:t>
            </w:r>
          </w:p>
        </w:tc>
        <w:tc>
          <w:tcPr>
            <w:tcW w:w="1125"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B125CA">
            <w:pPr>
              <w:jc w:val="center"/>
              <w:rPr>
                <w:rFonts w:asciiTheme="majorBidi" w:hAnsiTheme="majorBidi" w:cstheme="majorBidi"/>
                <w:sz w:val="22"/>
                <w:szCs w:val="22"/>
              </w:rPr>
            </w:pPr>
            <w:r w:rsidRPr="00947E54">
              <w:rPr>
                <w:rFonts w:asciiTheme="majorBidi" w:hAnsiTheme="majorBidi" w:cstheme="majorBidi"/>
                <w:sz w:val="22"/>
                <w:szCs w:val="22"/>
              </w:rPr>
              <w:t>-</w:t>
            </w:r>
          </w:p>
        </w:tc>
        <w:tc>
          <w:tcPr>
            <w:tcW w:w="1395" w:type="dxa"/>
            <w:tcBorders>
              <w:top w:val="single" w:sz="4" w:space="0" w:color="auto"/>
              <w:left w:val="single" w:sz="4" w:space="0" w:color="auto"/>
              <w:bottom w:val="single" w:sz="4" w:space="0" w:color="auto"/>
              <w:right w:val="single" w:sz="4" w:space="0" w:color="auto"/>
            </w:tcBorders>
            <w:vAlign w:val="center"/>
          </w:tcPr>
          <w:p w:rsidR="00D013B7" w:rsidRPr="00947E54" w:rsidRDefault="00D013B7" w:rsidP="00B125CA">
            <w:pPr>
              <w:jc w:val="center"/>
              <w:rPr>
                <w:rFonts w:asciiTheme="majorBidi" w:hAnsiTheme="majorBidi" w:cstheme="majorBidi"/>
                <w:sz w:val="22"/>
                <w:szCs w:val="22"/>
              </w:rPr>
            </w:pPr>
            <w:r w:rsidRPr="00947E54">
              <w:rPr>
                <w:rFonts w:asciiTheme="majorBidi" w:hAnsiTheme="majorBidi" w:cstheme="majorBidi"/>
                <w:sz w:val="22"/>
                <w:szCs w:val="22"/>
              </w:rPr>
              <w:t>532</w:t>
            </w:r>
          </w:p>
        </w:tc>
      </w:tr>
      <w:tr w:rsidR="002B2752" w:rsidRPr="00947E54" w:rsidTr="007A1CB0">
        <w:trPr>
          <w:trHeight w:val="539"/>
        </w:trPr>
        <w:tc>
          <w:tcPr>
            <w:tcW w:w="1134"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B125CA">
            <w:pPr>
              <w:jc w:val="center"/>
              <w:rPr>
                <w:rFonts w:asciiTheme="majorBidi" w:hAnsiTheme="majorBidi" w:cstheme="majorBidi"/>
                <w:sz w:val="22"/>
                <w:szCs w:val="22"/>
              </w:rPr>
            </w:pPr>
            <w:r w:rsidRPr="00947E54">
              <w:rPr>
                <w:rFonts w:asciiTheme="majorBidi" w:hAnsiTheme="majorBidi" w:cstheme="majorBidi"/>
                <w:sz w:val="22"/>
                <w:szCs w:val="22"/>
              </w:rPr>
              <w:t>Credit</w:t>
            </w:r>
          </w:p>
        </w:tc>
        <w:tc>
          <w:tcPr>
            <w:tcW w:w="1418"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9B21F1">
            <w:pPr>
              <w:jc w:val="center"/>
              <w:rPr>
                <w:rFonts w:asciiTheme="majorBidi" w:hAnsiTheme="majorBidi" w:cstheme="majorBidi"/>
                <w:sz w:val="22"/>
                <w:szCs w:val="22"/>
              </w:rPr>
            </w:pPr>
            <w:r w:rsidRPr="00947E54">
              <w:rPr>
                <w:rFonts w:asciiTheme="majorBidi" w:hAnsiTheme="majorBidi" w:cstheme="majorBidi"/>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2B2752">
            <w:pPr>
              <w:jc w:val="center"/>
              <w:rPr>
                <w:rFonts w:asciiTheme="majorBidi" w:hAnsiTheme="majorBidi" w:cstheme="majorBidi"/>
                <w:sz w:val="22"/>
                <w:szCs w:val="22"/>
              </w:rPr>
            </w:pPr>
            <w:r w:rsidRPr="00947E54">
              <w:rPr>
                <w:rFonts w:asciiTheme="majorBidi" w:hAnsiTheme="majorBidi" w:cstheme="majorBidi"/>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B125CA">
            <w:pPr>
              <w:jc w:val="center"/>
              <w:rPr>
                <w:rFonts w:asciiTheme="majorBidi" w:hAnsiTheme="majorBidi" w:cstheme="majorBidi"/>
                <w:sz w:val="22"/>
                <w:szCs w:val="22"/>
              </w:rPr>
            </w:pPr>
            <w:r w:rsidRPr="00947E54">
              <w:rPr>
                <w:rFonts w:asciiTheme="majorBidi" w:hAnsiTheme="majorBidi" w:cstheme="majorBidi"/>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2B2752" w:rsidRPr="00947E54" w:rsidRDefault="006D716E" w:rsidP="00B125CA">
            <w:pPr>
              <w:jc w:val="center"/>
              <w:rPr>
                <w:rFonts w:asciiTheme="majorBidi" w:hAnsiTheme="majorBidi" w:cstheme="majorBidi"/>
                <w:sz w:val="22"/>
                <w:szCs w:val="22"/>
              </w:rPr>
            </w:pPr>
            <w:r w:rsidRPr="00947E54">
              <w:rPr>
                <w:rFonts w:asciiTheme="majorBidi" w:hAnsiTheme="majorBidi" w:cstheme="majorBidi"/>
                <w:sz w:val="22"/>
                <w:szCs w:val="22"/>
              </w:rPr>
              <w:t>16</w:t>
            </w:r>
          </w:p>
        </w:tc>
        <w:tc>
          <w:tcPr>
            <w:tcW w:w="1125" w:type="dxa"/>
            <w:tcBorders>
              <w:top w:val="single" w:sz="4" w:space="0" w:color="auto"/>
              <w:left w:val="single" w:sz="4" w:space="0" w:color="auto"/>
              <w:bottom w:val="single" w:sz="4" w:space="0" w:color="auto"/>
              <w:right w:val="single" w:sz="4" w:space="0" w:color="auto"/>
            </w:tcBorders>
            <w:vAlign w:val="center"/>
          </w:tcPr>
          <w:p w:rsidR="002B2752" w:rsidRPr="00947E54" w:rsidRDefault="002B2752" w:rsidP="00B125CA">
            <w:pPr>
              <w:jc w:val="center"/>
              <w:rPr>
                <w:rFonts w:asciiTheme="majorBidi" w:hAnsiTheme="majorBidi" w:cstheme="majorBidi"/>
                <w:sz w:val="22"/>
                <w:szCs w:val="22"/>
              </w:rPr>
            </w:pPr>
            <w:r w:rsidRPr="00947E54">
              <w:rPr>
                <w:rFonts w:asciiTheme="majorBidi" w:hAnsiTheme="majorBidi" w:cstheme="majorBidi"/>
                <w:sz w:val="22"/>
                <w:szCs w:val="22"/>
              </w:rPr>
              <w:t>-</w:t>
            </w:r>
          </w:p>
        </w:tc>
        <w:tc>
          <w:tcPr>
            <w:tcW w:w="1395" w:type="dxa"/>
            <w:tcBorders>
              <w:top w:val="single" w:sz="4" w:space="0" w:color="auto"/>
              <w:left w:val="single" w:sz="4" w:space="0" w:color="auto"/>
              <w:bottom w:val="single" w:sz="4" w:space="0" w:color="auto"/>
              <w:right w:val="single" w:sz="4" w:space="0" w:color="auto"/>
            </w:tcBorders>
            <w:vAlign w:val="center"/>
          </w:tcPr>
          <w:p w:rsidR="002B2752" w:rsidRPr="00947E54" w:rsidRDefault="00593B3C" w:rsidP="00B125CA">
            <w:pPr>
              <w:jc w:val="center"/>
              <w:rPr>
                <w:rFonts w:asciiTheme="majorBidi" w:hAnsiTheme="majorBidi" w:cstheme="majorBidi"/>
                <w:sz w:val="22"/>
                <w:szCs w:val="22"/>
              </w:rPr>
            </w:pPr>
            <w:r w:rsidRPr="00947E54">
              <w:rPr>
                <w:rFonts w:asciiTheme="majorBidi" w:hAnsiTheme="majorBidi" w:cstheme="majorBidi"/>
                <w:sz w:val="22"/>
                <w:szCs w:val="22"/>
              </w:rPr>
              <w:t>22</w:t>
            </w:r>
          </w:p>
        </w:tc>
      </w:tr>
    </w:tbl>
    <w:p w:rsidR="004E17A4" w:rsidRPr="00947E54" w:rsidRDefault="004E17A4"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947E54"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947E54" w:rsidRDefault="00F76DE2" w:rsidP="006D71AE">
            <w:pPr>
              <w:tabs>
                <w:tab w:val="left" w:pos="7170"/>
              </w:tabs>
              <w:rPr>
                <w:rFonts w:asciiTheme="majorBidi" w:hAnsiTheme="majorBidi" w:cstheme="majorBidi"/>
                <w:sz w:val="22"/>
                <w:szCs w:val="22"/>
              </w:rPr>
            </w:pPr>
            <w:r>
              <w:rPr>
                <w:rFonts w:asciiTheme="majorBidi" w:hAnsiTheme="majorBidi" w:cstheme="majorBidi"/>
                <w:noProof/>
                <w:sz w:val="22"/>
                <w:szCs w:val="22"/>
              </w:rPr>
              <w:pict>
                <v:rect id="Rectangle 14" o:spid="_x0000_s1033" style="position:absolute;margin-left:378.75pt;margin-top:5pt;width:44.45pt;height:2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">
                  <v:textbox>
                    <w:txbxContent>
                      <w:p w:rsidR="00A97EC5" w:rsidRPr="00674898" w:rsidRDefault="00A97EC5">
                        <w:proofErr w:type="gramStart"/>
                        <w:r>
                          <w:t>6</w:t>
                        </w:r>
                        <w:r w:rsidRPr="005F5580">
                          <w:t xml:space="preserve"> hrs.</w:t>
                        </w:r>
                        <w:proofErr w:type="gramEnd"/>
                      </w:p>
                    </w:txbxContent>
                  </v:textbox>
                </v:rect>
              </w:pict>
            </w:r>
            <w:r w:rsidR="004E17A4" w:rsidRPr="00947E54">
              <w:rPr>
                <w:rFonts w:asciiTheme="majorBidi" w:hAnsiTheme="majorBidi" w:cstheme="majorBidi"/>
                <w:sz w:val="22"/>
                <w:szCs w:val="22"/>
              </w:rPr>
              <w:t xml:space="preserve">3. Additional private study/learning hours expected for students per week. </w:t>
            </w:r>
            <w:r w:rsidR="006D71AE" w:rsidRPr="00947E54">
              <w:rPr>
                <w:rFonts w:asciiTheme="majorBidi" w:hAnsiTheme="majorBidi" w:cstheme="majorBidi"/>
                <w:sz w:val="22"/>
                <w:szCs w:val="22"/>
              </w:rPr>
              <w:tab/>
            </w:r>
          </w:p>
        </w:tc>
      </w:tr>
    </w:tbl>
    <w:p w:rsidR="004E17A4" w:rsidRPr="00947E54" w:rsidRDefault="004E17A4" w:rsidP="004E17A4">
      <w:pPr>
        <w:rPr>
          <w:rFonts w:asciiTheme="majorBidi" w:hAnsiTheme="majorBidi" w:cstheme="maj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947E54" w:rsidTr="008D40BF">
        <w:trPr>
          <w:trHeight w:val="656"/>
        </w:trPr>
        <w:tc>
          <w:tcPr>
            <w:tcW w:w="9450" w:type="dxa"/>
            <w:tcBorders>
              <w:top w:val="single" w:sz="4" w:space="0" w:color="auto"/>
              <w:left w:val="single" w:sz="4" w:space="0" w:color="auto"/>
              <w:right w:val="single" w:sz="4" w:space="0" w:color="auto"/>
            </w:tcBorders>
          </w:tcPr>
          <w:p w:rsidR="004E17A4" w:rsidRPr="00947E54" w:rsidRDefault="004E17A4" w:rsidP="00C06E2C">
            <w:pPr>
              <w:jc w:val="both"/>
              <w:rPr>
                <w:rFonts w:asciiTheme="majorBidi" w:hAnsiTheme="majorBidi" w:cstheme="majorBidi"/>
                <w:sz w:val="22"/>
                <w:szCs w:val="22"/>
              </w:rPr>
            </w:pPr>
            <w:r w:rsidRPr="00947E54">
              <w:rPr>
                <w:rFonts w:asciiTheme="majorBidi" w:hAnsiTheme="majorBidi" w:cstheme="majorBidi"/>
                <w:sz w:val="22"/>
                <w:szCs w:val="22"/>
              </w:rPr>
              <w:t xml:space="preserve">4. </w:t>
            </w:r>
            <w:r w:rsidR="00C06E2C" w:rsidRPr="00947E54">
              <w:rPr>
                <w:rFonts w:asciiTheme="majorBidi" w:hAnsiTheme="majorBidi" w:cstheme="majorBidi"/>
                <w:sz w:val="22"/>
                <w:szCs w:val="22"/>
              </w:rPr>
              <w:t>Course Learning Outcomes in NQF Domains of Learning and Alignment with Assessment Methods and Teaching Strategy</w:t>
            </w:r>
          </w:p>
        </w:tc>
      </w:tr>
    </w:tbl>
    <w:p w:rsidR="00CC60AB" w:rsidRPr="00947E54" w:rsidRDefault="00CC60AB" w:rsidP="00CC60AB">
      <w:pPr>
        <w:pStyle w:val="Footer"/>
        <w:tabs>
          <w:tab w:val="clear" w:pos="4153"/>
          <w:tab w:val="clear" w:pos="8306"/>
        </w:tabs>
        <w:rPr>
          <w:rFonts w:asciiTheme="majorBidi" w:hAnsiTheme="majorBidi" w:cstheme="majorBidi"/>
          <w:sz w:val="22"/>
          <w:szCs w:val="22"/>
          <w:lang w:val="en-US"/>
        </w:rPr>
      </w:pPr>
    </w:p>
    <w:p w:rsidR="00CC60AB" w:rsidRPr="00947E54" w:rsidRDefault="00CC60AB" w:rsidP="008D40BF">
      <w:pPr>
        <w:jc w:val="both"/>
        <w:rPr>
          <w:rFonts w:asciiTheme="majorBidi" w:hAnsiTheme="majorBidi" w:cstheme="majorBidi"/>
          <w:sz w:val="22"/>
          <w:szCs w:val="22"/>
        </w:rPr>
      </w:pPr>
      <w:r w:rsidRPr="00947E54">
        <w:rPr>
          <w:rFonts w:asciiTheme="majorBidi" w:hAnsiTheme="majorBidi" w:cstheme="majorBidi"/>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947E54">
        <w:rPr>
          <w:rFonts w:asciiTheme="majorBidi" w:hAnsiTheme="majorBidi" w:cstheme="majorBidi"/>
          <w:sz w:val="22"/>
          <w:szCs w:val="22"/>
        </w:rPr>
        <w:t>, assessment,</w:t>
      </w:r>
      <w:r w:rsidRPr="00947E54">
        <w:rPr>
          <w:rFonts w:asciiTheme="majorBidi" w:hAnsiTheme="majorBidi" w:cstheme="majorBidi"/>
          <w:sz w:val="22"/>
          <w:szCs w:val="22"/>
        </w:rPr>
        <w:t xml:space="preserve"> and teaching. </w:t>
      </w:r>
    </w:p>
    <w:p w:rsidR="00CC60AB" w:rsidRPr="00947E54" w:rsidRDefault="00CC60AB" w:rsidP="008D40BF">
      <w:pPr>
        <w:jc w:val="both"/>
        <w:rPr>
          <w:rFonts w:asciiTheme="majorBidi" w:hAnsiTheme="majorBidi" w:cstheme="majorBidi"/>
          <w:sz w:val="22"/>
          <w:szCs w:val="22"/>
        </w:rPr>
      </w:pPr>
    </w:p>
    <w:p w:rsidR="00683E02" w:rsidRPr="00947E54" w:rsidRDefault="00CC60AB" w:rsidP="008D40BF">
      <w:pPr>
        <w:jc w:val="both"/>
        <w:rPr>
          <w:rFonts w:asciiTheme="majorBidi" w:hAnsiTheme="majorBidi" w:cstheme="majorBidi"/>
          <w:sz w:val="22"/>
          <w:szCs w:val="22"/>
        </w:rPr>
      </w:pPr>
      <w:r w:rsidRPr="00947E54">
        <w:rPr>
          <w:rFonts w:asciiTheme="majorBidi" w:hAnsiTheme="majorBidi" w:cstheme="majorBidi"/>
          <w:sz w:val="22"/>
          <w:szCs w:val="22"/>
        </w:rPr>
        <w:t xml:space="preserve">The </w:t>
      </w:r>
      <w:r w:rsidRPr="00947E54">
        <w:rPr>
          <w:rFonts w:asciiTheme="majorBidi" w:hAnsiTheme="majorBidi" w:cstheme="majorBidi"/>
          <w:b/>
          <w:bCs/>
          <w:i/>
          <w:iCs/>
          <w:sz w:val="22"/>
          <w:szCs w:val="22"/>
        </w:rPr>
        <w:t xml:space="preserve">National Qualification Framework </w:t>
      </w:r>
      <w:r w:rsidRPr="00947E54">
        <w:rPr>
          <w:rFonts w:asciiTheme="majorBidi" w:hAnsiTheme="majorBidi" w:cstheme="majorBidi"/>
          <w:sz w:val="22"/>
          <w:szCs w:val="22"/>
        </w:rPr>
        <w:t>provides five learning domains. Course learning outcomes are requir</w:t>
      </w:r>
      <w:r w:rsidR="00C06E2C" w:rsidRPr="00947E54">
        <w:rPr>
          <w:rFonts w:asciiTheme="majorBidi" w:hAnsiTheme="majorBidi" w:cstheme="majorBidi"/>
          <w:sz w:val="22"/>
          <w:szCs w:val="22"/>
        </w:rPr>
        <w:t>ed. Normally a course has should not exceed</w:t>
      </w:r>
      <w:r w:rsidRPr="00947E54">
        <w:rPr>
          <w:rFonts w:asciiTheme="majorBidi" w:hAnsiTheme="majorBidi" w:cstheme="majorBidi"/>
          <w:sz w:val="22"/>
          <w:szCs w:val="22"/>
        </w:rPr>
        <w:t xml:space="preserve"> eight learning outcomes</w:t>
      </w:r>
      <w:r w:rsidR="00C06E2C" w:rsidRPr="00947E54">
        <w:rPr>
          <w:rFonts w:asciiTheme="majorBidi" w:hAnsiTheme="majorBidi" w:cstheme="majorBidi"/>
          <w:sz w:val="22"/>
          <w:szCs w:val="22"/>
        </w:rPr>
        <w:t xml:space="preserve"> which </w:t>
      </w:r>
      <w:r w:rsidR="00683E02" w:rsidRPr="00947E54">
        <w:rPr>
          <w:rFonts w:asciiTheme="majorBidi" w:hAnsiTheme="majorBidi" w:cstheme="majorBidi"/>
          <w:sz w:val="22"/>
          <w:szCs w:val="22"/>
        </w:rPr>
        <w:t>align with one or more of the five learning domains</w:t>
      </w:r>
      <w:r w:rsidRPr="00947E54">
        <w:rPr>
          <w:rFonts w:asciiTheme="majorBidi" w:hAnsiTheme="majorBidi" w:cstheme="majorBidi"/>
          <w:sz w:val="22"/>
          <w:szCs w:val="22"/>
        </w:rPr>
        <w:t>. Some</w:t>
      </w:r>
      <w:r w:rsidR="00683E02" w:rsidRPr="00947E54">
        <w:rPr>
          <w:rFonts w:asciiTheme="majorBidi" w:hAnsiTheme="majorBidi" w:cstheme="majorBidi"/>
          <w:sz w:val="22"/>
          <w:szCs w:val="22"/>
        </w:rPr>
        <w:t xml:space="preserve"> courses have one or more program learning outcomes integrated into the</w:t>
      </w:r>
      <w:r w:rsidRPr="00947E54">
        <w:rPr>
          <w:rFonts w:asciiTheme="majorBidi" w:hAnsiTheme="majorBidi" w:cstheme="majorBidi"/>
          <w:sz w:val="22"/>
          <w:szCs w:val="22"/>
        </w:rPr>
        <w:t xml:space="preserve"> course learning outcomes</w:t>
      </w:r>
      <w:r w:rsidR="00683E02" w:rsidRPr="00947E54">
        <w:rPr>
          <w:rFonts w:asciiTheme="majorBidi" w:hAnsiTheme="majorBidi" w:cstheme="majorBidi"/>
          <w:sz w:val="22"/>
          <w:szCs w:val="22"/>
        </w:rPr>
        <w:t xml:space="preserve"> to demonstrate program learning outcome</w:t>
      </w:r>
      <w:r w:rsidRPr="00947E54">
        <w:rPr>
          <w:rFonts w:asciiTheme="majorBidi" w:hAnsiTheme="majorBidi" w:cstheme="majorBidi"/>
          <w:sz w:val="22"/>
          <w:szCs w:val="22"/>
        </w:rPr>
        <w:t xml:space="preserve"> align</w:t>
      </w:r>
      <w:r w:rsidR="00683E02" w:rsidRPr="00947E54">
        <w:rPr>
          <w:rFonts w:asciiTheme="majorBidi" w:hAnsiTheme="majorBidi" w:cstheme="majorBidi"/>
          <w:sz w:val="22"/>
          <w:szCs w:val="22"/>
        </w:rPr>
        <w:t xml:space="preserve">ment. The program learning outcome matrix map identifies which program learning outcomes are incorporated into specific courses. </w:t>
      </w:r>
    </w:p>
    <w:p w:rsidR="00683E02" w:rsidRPr="00947E54" w:rsidRDefault="00683E02" w:rsidP="008D40BF">
      <w:pPr>
        <w:jc w:val="both"/>
        <w:rPr>
          <w:rFonts w:asciiTheme="majorBidi" w:hAnsiTheme="majorBidi" w:cstheme="majorBidi"/>
          <w:sz w:val="22"/>
          <w:szCs w:val="22"/>
        </w:rPr>
      </w:pPr>
    </w:p>
    <w:p w:rsidR="00CC60AB" w:rsidRPr="00947E54" w:rsidRDefault="00CC60AB" w:rsidP="008D40BF">
      <w:pPr>
        <w:jc w:val="both"/>
        <w:rPr>
          <w:rFonts w:asciiTheme="majorBidi" w:hAnsiTheme="majorBidi" w:cstheme="majorBidi"/>
          <w:sz w:val="22"/>
          <w:szCs w:val="22"/>
        </w:rPr>
      </w:pPr>
      <w:r w:rsidRPr="00947E54">
        <w:rPr>
          <w:rFonts w:asciiTheme="majorBidi" w:hAnsiTheme="majorBidi" w:cstheme="majorBidi"/>
          <w:sz w:val="22"/>
          <w:szCs w:val="22"/>
        </w:rPr>
        <w:t>On the table below are the five NQF Learning Domains, numbered</w:t>
      </w:r>
      <w:r w:rsidR="00683E02" w:rsidRPr="00947E54">
        <w:rPr>
          <w:rFonts w:asciiTheme="majorBidi" w:hAnsiTheme="majorBidi" w:cstheme="majorBidi"/>
          <w:sz w:val="22"/>
          <w:szCs w:val="22"/>
        </w:rPr>
        <w:t xml:space="preserve"> in the left column. </w:t>
      </w:r>
    </w:p>
    <w:p w:rsidR="00CC60AB" w:rsidRPr="00947E54" w:rsidRDefault="00CC60AB" w:rsidP="008D40BF">
      <w:pPr>
        <w:jc w:val="both"/>
        <w:rPr>
          <w:rFonts w:asciiTheme="majorBidi" w:hAnsiTheme="majorBidi" w:cstheme="majorBidi"/>
          <w:sz w:val="22"/>
          <w:szCs w:val="22"/>
        </w:rPr>
      </w:pPr>
    </w:p>
    <w:p w:rsidR="00CC60AB" w:rsidRPr="00947E54" w:rsidRDefault="00CC60AB" w:rsidP="008D40BF">
      <w:pPr>
        <w:jc w:val="both"/>
        <w:rPr>
          <w:rFonts w:asciiTheme="majorBidi" w:hAnsiTheme="majorBidi" w:cstheme="majorBidi"/>
          <w:sz w:val="22"/>
          <w:szCs w:val="22"/>
        </w:rPr>
      </w:pPr>
      <w:r w:rsidRPr="00947E54">
        <w:rPr>
          <w:rFonts w:asciiTheme="majorBidi" w:hAnsiTheme="majorBidi" w:cstheme="majorBidi"/>
          <w:b/>
          <w:bCs/>
          <w:sz w:val="22"/>
          <w:szCs w:val="22"/>
          <w:u w:val="single"/>
        </w:rPr>
        <w:t>First</w:t>
      </w:r>
      <w:r w:rsidRPr="00947E54">
        <w:rPr>
          <w:rFonts w:asciiTheme="majorBidi" w:hAnsiTheme="majorBidi" w:cstheme="majorBidi"/>
          <w:sz w:val="22"/>
          <w:szCs w:val="22"/>
        </w:rPr>
        <w:t>, insert the suitable and measurable</w:t>
      </w:r>
      <w:r w:rsidR="00683E02" w:rsidRPr="00947E54">
        <w:rPr>
          <w:rFonts w:asciiTheme="majorBidi" w:hAnsiTheme="majorBidi" w:cstheme="majorBidi"/>
          <w:sz w:val="22"/>
          <w:szCs w:val="22"/>
        </w:rPr>
        <w:t xml:space="preserve"> course</w:t>
      </w:r>
      <w:r w:rsidRPr="00947E54">
        <w:rPr>
          <w:rFonts w:asciiTheme="majorBidi" w:hAnsiTheme="majorBidi" w:cstheme="majorBidi"/>
          <w:sz w:val="22"/>
          <w:szCs w:val="22"/>
        </w:rPr>
        <w:t xml:space="preserve"> learn</w:t>
      </w:r>
      <w:r w:rsidR="00683E02" w:rsidRPr="00947E54">
        <w:rPr>
          <w:rFonts w:asciiTheme="majorBidi" w:hAnsiTheme="majorBidi" w:cstheme="majorBidi"/>
          <w:sz w:val="22"/>
          <w:szCs w:val="22"/>
        </w:rPr>
        <w:t>ing outcomes required in</w:t>
      </w:r>
      <w:r w:rsidRPr="00947E54">
        <w:rPr>
          <w:rFonts w:asciiTheme="majorBidi" w:hAnsiTheme="majorBidi" w:cstheme="majorBidi"/>
          <w:sz w:val="22"/>
          <w:szCs w:val="22"/>
        </w:rPr>
        <w:t xml:space="preserve"> the</w:t>
      </w:r>
      <w:r w:rsidR="00683E02" w:rsidRPr="00947E54">
        <w:rPr>
          <w:rFonts w:asciiTheme="majorBidi" w:hAnsiTheme="majorBidi" w:cstheme="majorBidi"/>
          <w:sz w:val="22"/>
          <w:szCs w:val="22"/>
        </w:rPr>
        <w:t xml:space="preserve"> appropriate</w:t>
      </w:r>
      <w:r w:rsidRPr="00947E54">
        <w:rPr>
          <w:rFonts w:asciiTheme="majorBidi" w:hAnsiTheme="majorBidi" w:cstheme="majorBidi"/>
          <w:sz w:val="22"/>
          <w:szCs w:val="22"/>
        </w:rPr>
        <w:t xml:space="preserve"> learning domains (see suggestions below the table). </w:t>
      </w:r>
      <w:r w:rsidRPr="00947E54">
        <w:rPr>
          <w:rFonts w:asciiTheme="majorBidi" w:hAnsiTheme="majorBidi" w:cstheme="majorBidi"/>
          <w:b/>
          <w:bCs/>
          <w:sz w:val="22"/>
          <w:szCs w:val="22"/>
          <w:u w:val="single"/>
        </w:rPr>
        <w:t>Second</w:t>
      </w:r>
      <w:r w:rsidRPr="00947E54">
        <w:rPr>
          <w:rFonts w:asciiTheme="majorBidi" w:hAnsiTheme="majorBidi" w:cstheme="majorBidi"/>
          <w:sz w:val="22"/>
          <w:szCs w:val="22"/>
        </w:rPr>
        <w:t xml:space="preserve">, insert supporting teaching strategies that fit and align with the assessment methods and intended learning outcomes. </w:t>
      </w:r>
      <w:r w:rsidRPr="00947E54">
        <w:rPr>
          <w:rFonts w:asciiTheme="majorBidi" w:hAnsiTheme="majorBidi" w:cstheme="majorBidi"/>
          <w:b/>
          <w:bCs/>
          <w:sz w:val="22"/>
          <w:szCs w:val="22"/>
          <w:u w:val="single"/>
        </w:rPr>
        <w:t>Third</w:t>
      </w:r>
      <w:r w:rsidRPr="00947E54">
        <w:rPr>
          <w:rFonts w:asciiTheme="majorBidi" w:hAnsiTheme="majorBidi" w:cstheme="majorBidi"/>
          <w:sz w:val="22"/>
          <w:szCs w:val="22"/>
        </w:rPr>
        <w:t>, insert appropriate assessment methods that accurately measure and evaluate th</w:t>
      </w:r>
      <w:r w:rsidR="00683E02" w:rsidRPr="00947E54">
        <w:rPr>
          <w:rFonts w:asciiTheme="majorBidi" w:hAnsiTheme="majorBidi" w:cstheme="majorBidi"/>
          <w:sz w:val="22"/>
          <w:szCs w:val="22"/>
        </w:rPr>
        <w:t>e learning outcome. Each course</w:t>
      </w:r>
      <w:r w:rsidRPr="00947E54">
        <w:rPr>
          <w:rFonts w:asciiTheme="majorBidi" w:hAnsiTheme="majorBidi" w:cstheme="majorBidi"/>
          <w:sz w:val="22"/>
          <w:szCs w:val="22"/>
        </w:rPr>
        <w:t xml:space="preserve"> learning outcomes, assessment method, and teaching strategy ought to reasonably fit and flow together as an integrated learning and teaching process. </w:t>
      </w:r>
      <w:r w:rsidR="00683E02" w:rsidRPr="00947E54">
        <w:rPr>
          <w:rFonts w:asciiTheme="majorBidi" w:hAnsiTheme="majorBidi" w:cstheme="majorBidi"/>
          <w:b/>
          <w:bCs/>
          <w:sz w:val="22"/>
          <w:szCs w:val="22"/>
          <w:u w:val="single"/>
        </w:rPr>
        <w:t>Fourth</w:t>
      </w:r>
      <w:r w:rsidR="00683E02" w:rsidRPr="00947E54">
        <w:rPr>
          <w:rFonts w:asciiTheme="majorBidi" w:hAnsiTheme="majorBidi" w:cstheme="majorBidi"/>
          <w:sz w:val="22"/>
          <w:szCs w:val="22"/>
        </w:rPr>
        <w:t xml:space="preserve">, if any </w:t>
      </w:r>
      <w:r w:rsidR="00D20FE4" w:rsidRPr="00947E54">
        <w:rPr>
          <w:rFonts w:asciiTheme="majorBidi" w:hAnsiTheme="majorBidi" w:cstheme="majorBidi"/>
          <w:sz w:val="22"/>
          <w:szCs w:val="22"/>
        </w:rPr>
        <w:t xml:space="preserve">program learning outcomes are included in the course learning outcomes, place </w:t>
      </w:r>
      <w:proofErr w:type="gramStart"/>
      <w:r w:rsidR="00D20FE4" w:rsidRPr="00947E54">
        <w:rPr>
          <w:rFonts w:asciiTheme="majorBidi" w:hAnsiTheme="majorBidi" w:cstheme="majorBidi"/>
          <w:sz w:val="22"/>
          <w:szCs w:val="22"/>
        </w:rPr>
        <w:t>the @</w:t>
      </w:r>
      <w:proofErr w:type="gramEnd"/>
      <w:r w:rsidR="00D20FE4" w:rsidRPr="00947E54">
        <w:rPr>
          <w:rFonts w:asciiTheme="majorBidi" w:hAnsiTheme="majorBidi" w:cstheme="majorBidi"/>
          <w:sz w:val="22"/>
          <w:szCs w:val="22"/>
        </w:rPr>
        <w:t xml:space="preserve"> symbol next to it. </w:t>
      </w:r>
    </w:p>
    <w:p w:rsidR="008D40BF" w:rsidRPr="00947E54" w:rsidRDefault="008D40BF" w:rsidP="008D40BF">
      <w:pPr>
        <w:jc w:val="both"/>
        <w:rPr>
          <w:rFonts w:asciiTheme="majorBidi" w:hAnsiTheme="majorBidi" w:cstheme="majorBidi"/>
          <w:sz w:val="22"/>
          <w:szCs w:val="22"/>
        </w:rPr>
      </w:pPr>
    </w:p>
    <w:p w:rsidR="008576B3" w:rsidRDefault="008576B3" w:rsidP="00C06E2C">
      <w:pPr>
        <w:jc w:val="both"/>
        <w:rPr>
          <w:rFonts w:asciiTheme="majorBidi" w:hAnsiTheme="majorBidi" w:cstheme="majorBidi"/>
          <w:sz w:val="22"/>
          <w:szCs w:val="22"/>
        </w:rPr>
      </w:pPr>
    </w:p>
    <w:p w:rsidR="008576B3" w:rsidRDefault="008576B3" w:rsidP="00C06E2C">
      <w:pPr>
        <w:jc w:val="both"/>
        <w:rPr>
          <w:rFonts w:asciiTheme="majorBidi" w:hAnsiTheme="majorBidi" w:cstheme="majorBidi"/>
          <w:sz w:val="22"/>
          <w:szCs w:val="22"/>
        </w:rPr>
      </w:pPr>
    </w:p>
    <w:p w:rsidR="008576B3" w:rsidRDefault="008576B3" w:rsidP="00C06E2C">
      <w:pPr>
        <w:jc w:val="both"/>
        <w:rPr>
          <w:rFonts w:asciiTheme="majorBidi" w:hAnsiTheme="majorBidi" w:cstheme="majorBidi"/>
          <w:sz w:val="22"/>
          <w:szCs w:val="22"/>
        </w:rPr>
      </w:pPr>
    </w:p>
    <w:p w:rsidR="008576B3" w:rsidRDefault="008576B3" w:rsidP="00C06E2C">
      <w:pPr>
        <w:jc w:val="both"/>
        <w:rPr>
          <w:rFonts w:asciiTheme="majorBidi" w:hAnsiTheme="majorBidi" w:cstheme="majorBidi"/>
          <w:sz w:val="22"/>
          <w:szCs w:val="22"/>
        </w:rPr>
      </w:pPr>
    </w:p>
    <w:p w:rsidR="008576B3" w:rsidRDefault="008576B3" w:rsidP="00C06E2C">
      <w:pPr>
        <w:jc w:val="both"/>
        <w:rPr>
          <w:rFonts w:asciiTheme="majorBidi" w:hAnsiTheme="majorBidi" w:cstheme="majorBidi"/>
          <w:sz w:val="22"/>
          <w:szCs w:val="22"/>
        </w:rPr>
      </w:pPr>
    </w:p>
    <w:p w:rsidR="008576B3" w:rsidRDefault="008576B3" w:rsidP="00C06E2C">
      <w:pPr>
        <w:jc w:val="both"/>
        <w:rPr>
          <w:rFonts w:asciiTheme="majorBidi" w:hAnsiTheme="majorBidi" w:cstheme="majorBidi"/>
          <w:sz w:val="22"/>
          <w:szCs w:val="22"/>
        </w:rPr>
      </w:pPr>
    </w:p>
    <w:p w:rsidR="008576B3" w:rsidRDefault="008576B3" w:rsidP="00C06E2C">
      <w:pPr>
        <w:jc w:val="both"/>
        <w:rPr>
          <w:rFonts w:asciiTheme="majorBidi" w:hAnsiTheme="majorBidi" w:cstheme="majorBidi"/>
          <w:sz w:val="22"/>
          <w:szCs w:val="22"/>
        </w:rPr>
      </w:pPr>
    </w:p>
    <w:p w:rsidR="008576B3" w:rsidRDefault="008576B3" w:rsidP="00C06E2C">
      <w:pPr>
        <w:jc w:val="both"/>
        <w:rPr>
          <w:rFonts w:asciiTheme="majorBidi" w:hAnsiTheme="majorBidi" w:cstheme="majorBidi"/>
          <w:sz w:val="22"/>
          <w:szCs w:val="22"/>
        </w:rPr>
      </w:pPr>
    </w:p>
    <w:p w:rsidR="008D40BF" w:rsidRPr="00947E54" w:rsidRDefault="008D40BF" w:rsidP="00C06E2C">
      <w:pPr>
        <w:jc w:val="both"/>
        <w:rPr>
          <w:rFonts w:asciiTheme="majorBidi" w:hAnsiTheme="majorBidi" w:cstheme="majorBidi"/>
          <w:sz w:val="22"/>
          <w:szCs w:val="22"/>
        </w:rPr>
      </w:pPr>
      <w:r w:rsidRPr="00947E54">
        <w:rPr>
          <w:rFonts w:asciiTheme="majorBidi" w:hAnsiTheme="majorBidi" w:cstheme="majorBidi"/>
          <w:sz w:val="22"/>
          <w:szCs w:val="22"/>
        </w:rPr>
        <w:t xml:space="preserve">Every course is not required to include learning outcomes from each domain. </w:t>
      </w:r>
    </w:p>
    <w:p w:rsidR="00C06E2C" w:rsidRPr="00947E54" w:rsidRDefault="00C06E2C" w:rsidP="00C06E2C">
      <w:pPr>
        <w:jc w:val="both"/>
        <w:rPr>
          <w:rFonts w:asciiTheme="majorBidi" w:hAnsiTheme="majorBidi" w:cstheme="majorBidi"/>
          <w:sz w:val="22"/>
          <w:szCs w:val="22"/>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3"/>
        <w:gridCol w:w="2599"/>
        <w:gridCol w:w="2690"/>
      </w:tblGrid>
      <w:tr w:rsidR="00CC60AB" w:rsidRPr="00947E54" w:rsidTr="00121ABF">
        <w:tc>
          <w:tcPr>
            <w:tcW w:w="498" w:type="dxa"/>
          </w:tcPr>
          <w:p w:rsidR="00CC60AB" w:rsidRPr="00947E54" w:rsidRDefault="00121ABF" w:rsidP="008D6EF7">
            <w:pPr>
              <w:rPr>
                <w:rFonts w:asciiTheme="majorBidi" w:hAnsiTheme="majorBidi" w:cstheme="majorBidi"/>
                <w:sz w:val="22"/>
                <w:szCs w:val="22"/>
              </w:rPr>
            </w:pPr>
            <w:r w:rsidRPr="00947E54">
              <w:rPr>
                <w:rFonts w:asciiTheme="majorBidi" w:hAnsiTheme="majorBidi" w:cstheme="majorBidi"/>
                <w:sz w:val="22"/>
                <w:szCs w:val="22"/>
              </w:rPr>
              <w:br w:type="page"/>
            </w:r>
          </w:p>
        </w:tc>
        <w:tc>
          <w:tcPr>
            <w:tcW w:w="4833" w:type="dxa"/>
          </w:tcPr>
          <w:p w:rsidR="00CC60AB" w:rsidRPr="00947E54" w:rsidRDefault="00CC60AB" w:rsidP="0056782C">
            <w:pPr>
              <w:jc w:val="center"/>
              <w:rPr>
                <w:rFonts w:asciiTheme="majorBidi" w:hAnsiTheme="majorBidi" w:cstheme="majorBidi"/>
                <w:b/>
                <w:bCs/>
                <w:sz w:val="22"/>
                <w:szCs w:val="22"/>
              </w:rPr>
            </w:pPr>
            <w:r w:rsidRPr="00947E54">
              <w:rPr>
                <w:rFonts w:asciiTheme="majorBidi" w:hAnsiTheme="majorBidi" w:cstheme="majorBidi"/>
                <w:b/>
                <w:bCs/>
                <w:sz w:val="22"/>
                <w:szCs w:val="22"/>
              </w:rPr>
              <w:t>NQF Learning Domains</w:t>
            </w:r>
          </w:p>
          <w:p w:rsidR="00CC60AB" w:rsidRPr="00947E54" w:rsidRDefault="00683E02" w:rsidP="0056782C">
            <w:pPr>
              <w:jc w:val="center"/>
              <w:rPr>
                <w:rFonts w:asciiTheme="majorBidi" w:hAnsiTheme="majorBidi" w:cstheme="majorBidi"/>
                <w:b/>
                <w:bCs/>
                <w:sz w:val="22"/>
                <w:szCs w:val="22"/>
              </w:rPr>
            </w:pPr>
            <w:r w:rsidRPr="00947E54">
              <w:rPr>
                <w:rFonts w:asciiTheme="majorBidi" w:hAnsiTheme="majorBidi" w:cstheme="majorBidi"/>
                <w:b/>
                <w:bCs/>
                <w:sz w:val="22"/>
                <w:szCs w:val="22"/>
              </w:rPr>
              <w:lastRenderedPageBreak/>
              <w:t>A</w:t>
            </w:r>
            <w:r w:rsidR="00CC60AB" w:rsidRPr="00947E54">
              <w:rPr>
                <w:rFonts w:asciiTheme="majorBidi" w:hAnsiTheme="majorBidi" w:cstheme="majorBidi"/>
                <w:b/>
                <w:bCs/>
                <w:sz w:val="22"/>
                <w:szCs w:val="22"/>
              </w:rPr>
              <w:t>nd</w:t>
            </w:r>
            <w:r w:rsidRPr="00947E54">
              <w:rPr>
                <w:rFonts w:asciiTheme="majorBidi" w:hAnsiTheme="majorBidi" w:cstheme="majorBidi"/>
                <w:b/>
                <w:bCs/>
                <w:sz w:val="22"/>
                <w:szCs w:val="22"/>
              </w:rPr>
              <w:t xml:space="preserve"> Course</w:t>
            </w:r>
            <w:r w:rsidR="00CC60AB" w:rsidRPr="00947E54">
              <w:rPr>
                <w:rFonts w:asciiTheme="majorBidi" w:hAnsiTheme="majorBidi" w:cstheme="majorBidi"/>
                <w:b/>
                <w:bCs/>
                <w:sz w:val="22"/>
                <w:szCs w:val="22"/>
              </w:rPr>
              <w:t xml:space="preserve"> Learning Outcomes</w:t>
            </w:r>
          </w:p>
        </w:tc>
        <w:tc>
          <w:tcPr>
            <w:tcW w:w="2599" w:type="dxa"/>
          </w:tcPr>
          <w:p w:rsidR="006D71AE" w:rsidRPr="00947E54" w:rsidRDefault="006D71AE" w:rsidP="0056782C">
            <w:pPr>
              <w:jc w:val="center"/>
              <w:rPr>
                <w:rFonts w:asciiTheme="majorBidi" w:hAnsiTheme="majorBidi" w:cstheme="majorBidi"/>
                <w:b/>
                <w:bCs/>
                <w:sz w:val="22"/>
                <w:szCs w:val="22"/>
              </w:rPr>
            </w:pPr>
          </w:p>
          <w:p w:rsidR="00CC60AB" w:rsidRPr="00947E54" w:rsidRDefault="00683E02" w:rsidP="0056782C">
            <w:pPr>
              <w:jc w:val="center"/>
              <w:rPr>
                <w:rFonts w:asciiTheme="majorBidi" w:hAnsiTheme="majorBidi" w:cstheme="majorBidi"/>
                <w:b/>
                <w:bCs/>
                <w:sz w:val="22"/>
                <w:szCs w:val="22"/>
              </w:rPr>
            </w:pPr>
            <w:r w:rsidRPr="00947E54">
              <w:rPr>
                <w:rFonts w:asciiTheme="majorBidi" w:hAnsiTheme="majorBidi" w:cstheme="majorBidi"/>
                <w:b/>
                <w:bCs/>
                <w:sz w:val="22"/>
                <w:szCs w:val="22"/>
              </w:rPr>
              <w:lastRenderedPageBreak/>
              <w:t xml:space="preserve">Course </w:t>
            </w:r>
            <w:r w:rsidR="00CC60AB" w:rsidRPr="00947E54">
              <w:rPr>
                <w:rFonts w:asciiTheme="majorBidi" w:hAnsiTheme="majorBidi" w:cstheme="majorBidi"/>
                <w:b/>
                <w:bCs/>
                <w:sz w:val="22"/>
                <w:szCs w:val="22"/>
              </w:rPr>
              <w:t>Teaching</w:t>
            </w:r>
          </w:p>
          <w:p w:rsidR="00CC60AB" w:rsidRPr="00947E54" w:rsidRDefault="00CC60AB" w:rsidP="0056782C">
            <w:pPr>
              <w:jc w:val="center"/>
              <w:rPr>
                <w:rFonts w:asciiTheme="majorBidi" w:hAnsiTheme="majorBidi" w:cstheme="majorBidi"/>
                <w:b/>
                <w:bCs/>
                <w:sz w:val="22"/>
                <w:szCs w:val="22"/>
              </w:rPr>
            </w:pPr>
            <w:r w:rsidRPr="00947E54">
              <w:rPr>
                <w:rFonts w:asciiTheme="majorBidi" w:hAnsiTheme="majorBidi" w:cstheme="majorBidi"/>
                <w:b/>
                <w:bCs/>
                <w:sz w:val="22"/>
                <w:szCs w:val="22"/>
              </w:rPr>
              <w:t>Strategies</w:t>
            </w:r>
          </w:p>
        </w:tc>
        <w:tc>
          <w:tcPr>
            <w:tcW w:w="2690" w:type="dxa"/>
          </w:tcPr>
          <w:p w:rsidR="00CC60AB" w:rsidRPr="00947E54" w:rsidRDefault="00683E02" w:rsidP="0056782C">
            <w:pPr>
              <w:jc w:val="center"/>
              <w:rPr>
                <w:rFonts w:asciiTheme="majorBidi" w:hAnsiTheme="majorBidi" w:cstheme="majorBidi"/>
                <w:b/>
                <w:bCs/>
                <w:sz w:val="22"/>
                <w:szCs w:val="22"/>
              </w:rPr>
            </w:pPr>
            <w:r w:rsidRPr="00947E54">
              <w:rPr>
                <w:rFonts w:asciiTheme="majorBidi" w:hAnsiTheme="majorBidi" w:cstheme="majorBidi"/>
                <w:b/>
                <w:bCs/>
                <w:sz w:val="22"/>
                <w:szCs w:val="22"/>
              </w:rPr>
              <w:lastRenderedPageBreak/>
              <w:t xml:space="preserve">Course </w:t>
            </w:r>
            <w:r w:rsidR="00CC60AB" w:rsidRPr="00947E54">
              <w:rPr>
                <w:rFonts w:asciiTheme="majorBidi" w:hAnsiTheme="majorBidi" w:cstheme="majorBidi"/>
                <w:b/>
                <w:bCs/>
                <w:sz w:val="22"/>
                <w:szCs w:val="22"/>
              </w:rPr>
              <w:t>Assessment</w:t>
            </w:r>
          </w:p>
          <w:p w:rsidR="00CC60AB" w:rsidRPr="00947E54" w:rsidRDefault="00CC60AB" w:rsidP="0056782C">
            <w:pPr>
              <w:jc w:val="center"/>
              <w:rPr>
                <w:rFonts w:asciiTheme="majorBidi" w:hAnsiTheme="majorBidi" w:cstheme="majorBidi"/>
                <w:b/>
                <w:bCs/>
                <w:sz w:val="22"/>
                <w:szCs w:val="22"/>
              </w:rPr>
            </w:pPr>
            <w:r w:rsidRPr="00947E54">
              <w:rPr>
                <w:rFonts w:asciiTheme="majorBidi" w:hAnsiTheme="majorBidi" w:cstheme="majorBidi"/>
                <w:b/>
                <w:bCs/>
                <w:sz w:val="22"/>
                <w:szCs w:val="22"/>
              </w:rPr>
              <w:lastRenderedPageBreak/>
              <w:t>Methods</w:t>
            </w:r>
          </w:p>
        </w:tc>
      </w:tr>
      <w:tr w:rsidR="00CC60AB" w:rsidRPr="00947E54" w:rsidTr="00121ABF">
        <w:tc>
          <w:tcPr>
            <w:tcW w:w="498" w:type="dxa"/>
          </w:tcPr>
          <w:p w:rsidR="00CC60AB" w:rsidRPr="00947E54" w:rsidRDefault="00CC60AB" w:rsidP="008D6EF7">
            <w:pPr>
              <w:rPr>
                <w:rFonts w:asciiTheme="majorBidi" w:hAnsiTheme="majorBidi" w:cstheme="majorBidi"/>
                <w:b/>
                <w:bCs/>
                <w:sz w:val="22"/>
                <w:szCs w:val="22"/>
              </w:rPr>
            </w:pPr>
            <w:r w:rsidRPr="00947E54">
              <w:rPr>
                <w:rFonts w:asciiTheme="majorBidi" w:hAnsiTheme="majorBidi" w:cstheme="majorBidi"/>
                <w:b/>
                <w:bCs/>
                <w:sz w:val="22"/>
                <w:szCs w:val="22"/>
              </w:rPr>
              <w:lastRenderedPageBreak/>
              <w:t>1.0</w:t>
            </w:r>
          </w:p>
        </w:tc>
        <w:tc>
          <w:tcPr>
            <w:tcW w:w="10122" w:type="dxa"/>
            <w:gridSpan w:val="3"/>
          </w:tcPr>
          <w:p w:rsidR="00CC60AB" w:rsidRPr="00947E54" w:rsidRDefault="00CC60AB" w:rsidP="00FC15E8">
            <w:pPr>
              <w:rPr>
                <w:rFonts w:asciiTheme="majorBidi" w:hAnsiTheme="majorBidi" w:cstheme="majorBidi"/>
                <w:sz w:val="22"/>
                <w:szCs w:val="22"/>
              </w:rPr>
            </w:pPr>
            <w:r w:rsidRPr="00947E54">
              <w:rPr>
                <w:rFonts w:asciiTheme="majorBidi" w:hAnsiTheme="majorBidi" w:cstheme="majorBidi"/>
                <w:b/>
                <w:bCs/>
                <w:sz w:val="22"/>
                <w:szCs w:val="22"/>
              </w:rPr>
              <w:t>Knowledge</w:t>
            </w:r>
          </w:p>
        </w:tc>
      </w:tr>
      <w:tr w:rsidR="00117941" w:rsidRPr="00947E54" w:rsidTr="00117941">
        <w:trPr>
          <w:trHeight w:val="631"/>
        </w:trPr>
        <w:tc>
          <w:tcPr>
            <w:tcW w:w="5331" w:type="dxa"/>
            <w:gridSpan w:val="2"/>
          </w:tcPr>
          <w:p w:rsidR="00117941" w:rsidRPr="00947E54" w:rsidRDefault="00117941" w:rsidP="008D6EF7">
            <w:pPr>
              <w:rPr>
                <w:rFonts w:asciiTheme="majorBidi" w:hAnsiTheme="majorBidi" w:cstheme="majorBidi"/>
                <w:sz w:val="22"/>
                <w:szCs w:val="22"/>
              </w:rPr>
            </w:pPr>
          </w:p>
        </w:tc>
        <w:tc>
          <w:tcPr>
            <w:tcW w:w="2599" w:type="dxa"/>
          </w:tcPr>
          <w:p w:rsidR="00117941" w:rsidRPr="00947E54" w:rsidRDefault="00117941" w:rsidP="00FE08F8">
            <w:pPr>
              <w:rPr>
                <w:rFonts w:asciiTheme="majorBidi" w:hAnsiTheme="majorBidi" w:cstheme="majorBidi"/>
                <w:sz w:val="22"/>
                <w:szCs w:val="22"/>
              </w:rPr>
            </w:pPr>
          </w:p>
        </w:tc>
        <w:tc>
          <w:tcPr>
            <w:tcW w:w="2690" w:type="dxa"/>
          </w:tcPr>
          <w:p w:rsidR="00117941" w:rsidRPr="00947E54" w:rsidRDefault="00117941" w:rsidP="00FE08F8">
            <w:pPr>
              <w:rPr>
                <w:rFonts w:asciiTheme="majorBidi" w:hAnsiTheme="majorBidi" w:cstheme="majorBidi"/>
                <w:sz w:val="22"/>
                <w:szCs w:val="22"/>
              </w:rPr>
            </w:pPr>
          </w:p>
        </w:tc>
      </w:tr>
      <w:tr w:rsidR="00CC60AB" w:rsidRPr="00947E54" w:rsidTr="00121ABF">
        <w:tc>
          <w:tcPr>
            <w:tcW w:w="498" w:type="dxa"/>
          </w:tcPr>
          <w:p w:rsidR="00CC60AB" w:rsidRPr="00947E54" w:rsidRDefault="00CC60AB" w:rsidP="008D6EF7">
            <w:pPr>
              <w:rPr>
                <w:rFonts w:asciiTheme="majorBidi" w:hAnsiTheme="majorBidi" w:cstheme="majorBidi"/>
                <w:b/>
                <w:bCs/>
                <w:sz w:val="22"/>
                <w:szCs w:val="22"/>
              </w:rPr>
            </w:pPr>
            <w:r w:rsidRPr="00947E54">
              <w:rPr>
                <w:rFonts w:asciiTheme="majorBidi" w:hAnsiTheme="majorBidi" w:cstheme="majorBidi"/>
                <w:b/>
                <w:bCs/>
                <w:sz w:val="22"/>
                <w:szCs w:val="22"/>
              </w:rPr>
              <w:t>2.0</w:t>
            </w:r>
          </w:p>
        </w:tc>
        <w:tc>
          <w:tcPr>
            <w:tcW w:w="10122" w:type="dxa"/>
            <w:gridSpan w:val="3"/>
          </w:tcPr>
          <w:p w:rsidR="00CC60AB" w:rsidRPr="00947E54" w:rsidRDefault="00CC60AB" w:rsidP="008D6EF7">
            <w:pPr>
              <w:rPr>
                <w:rFonts w:asciiTheme="majorBidi" w:hAnsiTheme="majorBidi" w:cstheme="majorBidi"/>
                <w:b/>
                <w:bCs/>
                <w:sz w:val="22"/>
                <w:szCs w:val="22"/>
              </w:rPr>
            </w:pPr>
            <w:r w:rsidRPr="00947E54">
              <w:rPr>
                <w:rFonts w:asciiTheme="majorBidi" w:hAnsiTheme="majorBidi" w:cstheme="majorBidi"/>
                <w:b/>
                <w:bCs/>
                <w:sz w:val="22"/>
                <w:szCs w:val="22"/>
              </w:rPr>
              <w:t>Cognitive Skills</w:t>
            </w:r>
          </w:p>
          <w:p w:rsidR="00CC60AB" w:rsidRPr="00947E54" w:rsidRDefault="00CC60AB" w:rsidP="008D6EF7">
            <w:pPr>
              <w:rPr>
                <w:rFonts w:asciiTheme="majorBidi" w:hAnsiTheme="majorBidi" w:cstheme="majorBidi"/>
                <w:sz w:val="22"/>
                <w:szCs w:val="22"/>
              </w:rPr>
            </w:pPr>
          </w:p>
        </w:tc>
      </w:tr>
      <w:tr w:rsidR="00F80AA8" w:rsidRPr="00947E54" w:rsidTr="00121ABF">
        <w:tc>
          <w:tcPr>
            <w:tcW w:w="498" w:type="dxa"/>
          </w:tcPr>
          <w:p w:rsidR="00F80AA8" w:rsidRPr="00947E54" w:rsidRDefault="00F80AA8" w:rsidP="008D6EF7">
            <w:pPr>
              <w:rPr>
                <w:rFonts w:asciiTheme="majorBidi" w:hAnsiTheme="majorBidi" w:cstheme="majorBidi"/>
                <w:sz w:val="22"/>
                <w:szCs w:val="22"/>
              </w:rPr>
            </w:pPr>
            <w:r w:rsidRPr="00947E54">
              <w:rPr>
                <w:rFonts w:asciiTheme="majorBidi" w:hAnsiTheme="majorBidi" w:cstheme="majorBidi"/>
                <w:sz w:val="22"/>
                <w:szCs w:val="22"/>
              </w:rPr>
              <w:t>2.1</w:t>
            </w:r>
          </w:p>
        </w:tc>
        <w:tc>
          <w:tcPr>
            <w:tcW w:w="4833" w:type="dxa"/>
          </w:tcPr>
          <w:p w:rsidR="00F80AA8" w:rsidRPr="00947E54" w:rsidRDefault="00E653F7" w:rsidP="00391591">
            <w:pPr>
              <w:jc w:val="both"/>
              <w:rPr>
                <w:rFonts w:asciiTheme="majorBidi" w:hAnsiTheme="majorBidi" w:cstheme="majorBidi"/>
                <w:sz w:val="22"/>
                <w:szCs w:val="22"/>
              </w:rPr>
            </w:pPr>
            <w:r w:rsidRPr="00947E54">
              <w:rPr>
                <w:rFonts w:asciiTheme="majorBidi" w:hAnsiTheme="majorBidi" w:cstheme="majorBidi"/>
                <w:sz w:val="22"/>
                <w:szCs w:val="22"/>
              </w:rPr>
              <w:t>Utilize diagnostic criteria in making accurate diagnosis for comprehensive care cases.</w:t>
            </w:r>
          </w:p>
        </w:tc>
        <w:tc>
          <w:tcPr>
            <w:tcW w:w="2599" w:type="dxa"/>
            <w:vMerge w:val="restart"/>
          </w:tcPr>
          <w:p w:rsidR="009C46F2" w:rsidRPr="00947E54" w:rsidRDefault="00CE1A11" w:rsidP="00D94557">
            <w:pPr>
              <w:pStyle w:val="ListParagraph"/>
              <w:numPr>
                <w:ilvl w:val="0"/>
                <w:numId w:val="30"/>
              </w:numPr>
              <w:ind w:left="398"/>
              <w:rPr>
                <w:rFonts w:asciiTheme="majorBidi" w:hAnsiTheme="majorBidi" w:cstheme="majorBidi"/>
                <w:sz w:val="22"/>
                <w:szCs w:val="22"/>
              </w:rPr>
            </w:pPr>
            <w:r w:rsidRPr="00947E54">
              <w:rPr>
                <w:rFonts w:asciiTheme="majorBidi" w:hAnsiTheme="majorBidi" w:cstheme="majorBidi"/>
                <w:sz w:val="22"/>
                <w:szCs w:val="22"/>
              </w:rPr>
              <w:t>Case based learning</w:t>
            </w:r>
          </w:p>
          <w:p w:rsidR="006D71AE" w:rsidRPr="00947E54" w:rsidRDefault="009C46F2" w:rsidP="003773B7">
            <w:pPr>
              <w:pStyle w:val="ListParagraph"/>
              <w:numPr>
                <w:ilvl w:val="0"/>
                <w:numId w:val="30"/>
              </w:numPr>
              <w:ind w:left="398"/>
              <w:rPr>
                <w:rFonts w:asciiTheme="majorBidi" w:hAnsiTheme="majorBidi" w:cstheme="majorBidi"/>
                <w:sz w:val="22"/>
                <w:szCs w:val="22"/>
              </w:rPr>
            </w:pPr>
            <w:r w:rsidRPr="00947E54">
              <w:rPr>
                <w:rFonts w:asciiTheme="majorBidi" w:hAnsiTheme="majorBidi" w:cstheme="majorBidi"/>
                <w:sz w:val="22"/>
                <w:szCs w:val="22"/>
              </w:rPr>
              <w:t>Clinical sessions on comprehensive cases.</w:t>
            </w:r>
          </w:p>
          <w:p w:rsidR="00D94557" w:rsidRPr="00947E54" w:rsidRDefault="006D71AE" w:rsidP="006D71AE">
            <w:pPr>
              <w:pStyle w:val="ListParagraph"/>
              <w:numPr>
                <w:ilvl w:val="0"/>
                <w:numId w:val="30"/>
              </w:numPr>
              <w:ind w:left="398"/>
              <w:rPr>
                <w:rFonts w:asciiTheme="majorBidi" w:hAnsiTheme="majorBidi" w:cstheme="majorBidi"/>
                <w:sz w:val="22"/>
                <w:szCs w:val="22"/>
              </w:rPr>
            </w:pPr>
            <w:r w:rsidRPr="00947E54">
              <w:rPr>
                <w:rFonts w:asciiTheme="majorBidi" w:hAnsiTheme="majorBidi" w:cstheme="majorBidi"/>
                <w:sz w:val="22"/>
                <w:szCs w:val="22"/>
              </w:rPr>
              <w:t xml:space="preserve">Oral presentation. </w:t>
            </w:r>
            <w:r w:rsidR="00CE1A11" w:rsidRPr="00947E54">
              <w:rPr>
                <w:rFonts w:asciiTheme="majorBidi" w:hAnsiTheme="majorBidi" w:cstheme="majorBidi"/>
                <w:sz w:val="22"/>
                <w:szCs w:val="22"/>
              </w:rPr>
              <w:t xml:space="preserve"> </w:t>
            </w:r>
          </w:p>
        </w:tc>
        <w:tc>
          <w:tcPr>
            <w:tcW w:w="2690" w:type="dxa"/>
            <w:vMerge w:val="restart"/>
          </w:tcPr>
          <w:p w:rsidR="00B560B2" w:rsidRPr="00947E54" w:rsidRDefault="00B560B2" w:rsidP="00B6583D">
            <w:pPr>
              <w:pStyle w:val="ListParagraph"/>
              <w:numPr>
                <w:ilvl w:val="0"/>
                <w:numId w:val="29"/>
              </w:numPr>
              <w:ind w:left="350"/>
              <w:rPr>
                <w:rFonts w:asciiTheme="majorBidi" w:hAnsiTheme="majorBidi" w:cstheme="majorBidi"/>
                <w:sz w:val="22"/>
                <w:szCs w:val="22"/>
              </w:rPr>
            </w:pPr>
            <w:r w:rsidRPr="00947E54">
              <w:rPr>
                <w:rFonts w:asciiTheme="majorBidi" w:hAnsiTheme="majorBidi" w:cstheme="majorBidi"/>
                <w:sz w:val="22"/>
                <w:szCs w:val="22"/>
              </w:rPr>
              <w:t xml:space="preserve">Written examinations </w:t>
            </w:r>
            <w:r w:rsidR="00B6583D" w:rsidRPr="00947E54">
              <w:rPr>
                <w:rFonts w:asciiTheme="majorBidi" w:hAnsiTheme="majorBidi" w:cstheme="majorBidi"/>
                <w:sz w:val="22"/>
                <w:szCs w:val="22"/>
              </w:rPr>
              <w:t>(1st quiz ,</w:t>
            </w:r>
            <w:r w:rsidRPr="00947E54">
              <w:rPr>
                <w:rFonts w:asciiTheme="majorBidi" w:hAnsiTheme="majorBidi" w:cstheme="majorBidi"/>
                <w:sz w:val="22"/>
                <w:szCs w:val="22"/>
              </w:rPr>
              <w:t>midyear</w:t>
            </w:r>
            <w:r w:rsidR="00B6583D" w:rsidRPr="00947E54">
              <w:rPr>
                <w:rFonts w:asciiTheme="majorBidi" w:hAnsiTheme="majorBidi" w:cstheme="majorBidi"/>
                <w:sz w:val="22"/>
                <w:szCs w:val="22"/>
              </w:rPr>
              <w:t xml:space="preserve"> written exam</w:t>
            </w:r>
            <w:r w:rsidRPr="00947E54">
              <w:rPr>
                <w:rFonts w:asciiTheme="majorBidi" w:hAnsiTheme="majorBidi" w:cstheme="majorBidi"/>
                <w:sz w:val="22"/>
                <w:szCs w:val="22"/>
              </w:rPr>
              <w:t>,</w:t>
            </w:r>
            <w:r w:rsidR="00B6583D" w:rsidRPr="00947E54">
              <w:rPr>
                <w:rFonts w:asciiTheme="majorBidi" w:hAnsiTheme="majorBidi" w:cstheme="majorBidi"/>
                <w:sz w:val="22"/>
                <w:szCs w:val="22"/>
              </w:rPr>
              <w:t xml:space="preserve"> 2nd quiz ,</w:t>
            </w:r>
            <w:r w:rsidRPr="00947E54">
              <w:rPr>
                <w:rFonts w:asciiTheme="majorBidi" w:hAnsiTheme="majorBidi" w:cstheme="majorBidi"/>
                <w:sz w:val="22"/>
                <w:szCs w:val="22"/>
              </w:rPr>
              <w:t xml:space="preserve"> final</w:t>
            </w:r>
            <w:r w:rsidR="00B6583D" w:rsidRPr="00947E54">
              <w:rPr>
                <w:rFonts w:asciiTheme="majorBidi" w:hAnsiTheme="majorBidi" w:cstheme="majorBidi"/>
                <w:sz w:val="22"/>
                <w:szCs w:val="22"/>
              </w:rPr>
              <w:t xml:space="preserve"> written exam</w:t>
            </w:r>
            <w:r w:rsidRPr="00947E54">
              <w:rPr>
                <w:rFonts w:asciiTheme="majorBidi" w:hAnsiTheme="majorBidi" w:cstheme="majorBidi"/>
                <w:sz w:val="22"/>
                <w:szCs w:val="22"/>
              </w:rPr>
              <w:t xml:space="preserve">) </w:t>
            </w:r>
          </w:p>
          <w:p w:rsidR="00B6583D" w:rsidRPr="00947E54" w:rsidRDefault="00B560B2" w:rsidP="00B560B2">
            <w:pPr>
              <w:pStyle w:val="ListParagraph"/>
              <w:numPr>
                <w:ilvl w:val="0"/>
                <w:numId w:val="29"/>
              </w:numPr>
              <w:ind w:left="350"/>
              <w:rPr>
                <w:rFonts w:asciiTheme="majorBidi" w:hAnsiTheme="majorBidi" w:cstheme="majorBidi"/>
                <w:sz w:val="22"/>
                <w:szCs w:val="22"/>
              </w:rPr>
            </w:pPr>
            <w:r w:rsidRPr="00947E54">
              <w:rPr>
                <w:rFonts w:asciiTheme="majorBidi" w:hAnsiTheme="majorBidi" w:cstheme="majorBidi"/>
                <w:sz w:val="22"/>
                <w:szCs w:val="22"/>
              </w:rPr>
              <w:t xml:space="preserve">Completed CCC1I cases submission </w:t>
            </w:r>
          </w:p>
          <w:p w:rsidR="00B560B2" w:rsidRPr="00947E54" w:rsidRDefault="00B6583D" w:rsidP="00AD6427">
            <w:pPr>
              <w:pStyle w:val="ListParagraph"/>
              <w:numPr>
                <w:ilvl w:val="0"/>
                <w:numId w:val="29"/>
              </w:numPr>
              <w:ind w:left="350"/>
              <w:rPr>
                <w:rFonts w:asciiTheme="majorBidi" w:hAnsiTheme="majorBidi" w:cstheme="majorBidi"/>
                <w:sz w:val="22"/>
                <w:szCs w:val="22"/>
              </w:rPr>
            </w:pPr>
            <w:r w:rsidRPr="00947E54">
              <w:rPr>
                <w:rFonts w:asciiTheme="majorBidi" w:hAnsiTheme="majorBidi" w:cstheme="majorBidi"/>
                <w:sz w:val="22"/>
                <w:szCs w:val="22"/>
              </w:rPr>
              <w:t>O</w:t>
            </w:r>
            <w:r w:rsidR="00B560B2" w:rsidRPr="00947E54">
              <w:rPr>
                <w:rFonts w:asciiTheme="majorBidi" w:hAnsiTheme="majorBidi" w:cstheme="majorBidi"/>
                <w:sz w:val="22"/>
                <w:szCs w:val="22"/>
              </w:rPr>
              <w:t>ral presentation</w:t>
            </w:r>
            <w:r w:rsidR="00AD6427" w:rsidRPr="00947E54">
              <w:rPr>
                <w:rFonts w:asciiTheme="majorBidi" w:hAnsiTheme="majorBidi" w:cstheme="majorBidi"/>
                <w:sz w:val="22"/>
                <w:szCs w:val="22"/>
              </w:rPr>
              <w:t xml:space="preserve"> </w:t>
            </w:r>
            <w:r w:rsidR="00FD7791" w:rsidRPr="00947E54">
              <w:rPr>
                <w:rFonts w:asciiTheme="majorBidi" w:hAnsiTheme="majorBidi" w:cstheme="majorBidi"/>
                <w:sz w:val="22"/>
                <w:szCs w:val="22"/>
              </w:rPr>
              <w:t xml:space="preserve">and handout </w:t>
            </w:r>
            <w:r w:rsidR="00B560B2" w:rsidRPr="00947E54">
              <w:rPr>
                <w:rFonts w:asciiTheme="majorBidi" w:hAnsiTheme="majorBidi" w:cstheme="majorBidi"/>
                <w:sz w:val="22"/>
                <w:szCs w:val="22"/>
              </w:rPr>
              <w:t>assessment</w:t>
            </w:r>
            <w:r w:rsidR="00AD6427" w:rsidRPr="00947E54">
              <w:rPr>
                <w:rFonts w:asciiTheme="majorBidi" w:hAnsiTheme="majorBidi" w:cstheme="majorBidi"/>
                <w:sz w:val="22"/>
                <w:szCs w:val="22"/>
              </w:rPr>
              <w:t xml:space="preserve"> using rubric</w:t>
            </w:r>
            <w:r w:rsidR="00B560B2" w:rsidRPr="00947E54">
              <w:rPr>
                <w:rFonts w:asciiTheme="majorBidi" w:hAnsiTheme="majorBidi" w:cstheme="majorBidi"/>
                <w:sz w:val="22"/>
                <w:szCs w:val="22"/>
              </w:rPr>
              <w:t>.</w:t>
            </w:r>
          </w:p>
        </w:tc>
      </w:tr>
      <w:tr w:rsidR="00F80AA8" w:rsidRPr="00947E54" w:rsidTr="00121ABF">
        <w:tc>
          <w:tcPr>
            <w:tcW w:w="498" w:type="dxa"/>
          </w:tcPr>
          <w:p w:rsidR="00F80AA8" w:rsidRPr="00947E54" w:rsidRDefault="00F80AA8" w:rsidP="008D6EF7">
            <w:pPr>
              <w:rPr>
                <w:rFonts w:asciiTheme="majorBidi" w:hAnsiTheme="majorBidi" w:cstheme="majorBidi"/>
                <w:sz w:val="22"/>
                <w:szCs w:val="22"/>
              </w:rPr>
            </w:pPr>
            <w:r w:rsidRPr="00947E54">
              <w:rPr>
                <w:rFonts w:asciiTheme="majorBidi" w:hAnsiTheme="majorBidi" w:cstheme="majorBidi"/>
                <w:sz w:val="22"/>
                <w:szCs w:val="22"/>
              </w:rPr>
              <w:t>2.2</w:t>
            </w:r>
          </w:p>
        </w:tc>
        <w:tc>
          <w:tcPr>
            <w:tcW w:w="4833" w:type="dxa"/>
          </w:tcPr>
          <w:p w:rsidR="00F80AA8" w:rsidRPr="00947E54" w:rsidRDefault="00391591" w:rsidP="00391591">
            <w:pPr>
              <w:jc w:val="both"/>
              <w:rPr>
                <w:rFonts w:asciiTheme="majorBidi" w:hAnsiTheme="majorBidi" w:cstheme="majorBidi"/>
                <w:sz w:val="22"/>
                <w:szCs w:val="22"/>
              </w:rPr>
            </w:pPr>
            <w:r w:rsidRPr="00947E54">
              <w:rPr>
                <w:rFonts w:asciiTheme="majorBidi" w:hAnsiTheme="majorBidi" w:cstheme="majorBidi"/>
                <w:sz w:val="22"/>
                <w:szCs w:val="22"/>
              </w:rPr>
              <w:t>Address patient risk factors and predict prognosis.</w:t>
            </w:r>
          </w:p>
        </w:tc>
        <w:tc>
          <w:tcPr>
            <w:tcW w:w="2599" w:type="dxa"/>
            <w:vMerge/>
          </w:tcPr>
          <w:p w:rsidR="00F80AA8" w:rsidRPr="00947E54" w:rsidRDefault="00F80AA8" w:rsidP="008D6EF7">
            <w:pPr>
              <w:rPr>
                <w:rFonts w:asciiTheme="majorBidi" w:hAnsiTheme="majorBidi" w:cstheme="majorBidi"/>
                <w:sz w:val="22"/>
                <w:szCs w:val="22"/>
              </w:rPr>
            </w:pPr>
          </w:p>
        </w:tc>
        <w:tc>
          <w:tcPr>
            <w:tcW w:w="2690" w:type="dxa"/>
            <w:vMerge/>
          </w:tcPr>
          <w:p w:rsidR="00F80AA8" w:rsidRPr="00947E54" w:rsidRDefault="00F80AA8" w:rsidP="008D6EF7">
            <w:pPr>
              <w:rPr>
                <w:rFonts w:asciiTheme="majorBidi" w:hAnsiTheme="majorBidi" w:cstheme="majorBidi"/>
                <w:sz w:val="22"/>
                <w:szCs w:val="22"/>
              </w:rPr>
            </w:pPr>
          </w:p>
        </w:tc>
      </w:tr>
      <w:tr w:rsidR="00F80AA8" w:rsidRPr="00947E54" w:rsidTr="00121ABF">
        <w:tc>
          <w:tcPr>
            <w:tcW w:w="498" w:type="dxa"/>
          </w:tcPr>
          <w:p w:rsidR="00F80AA8" w:rsidRPr="00947E54" w:rsidRDefault="00F80AA8" w:rsidP="004F67FB">
            <w:pPr>
              <w:rPr>
                <w:rFonts w:asciiTheme="majorBidi" w:hAnsiTheme="majorBidi" w:cstheme="majorBidi"/>
                <w:sz w:val="22"/>
                <w:szCs w:val="22"/>
              </w:rPr>
            </w:pPr>
            <w:r w:rsidRPr="00947E54">
              <w:rPr>
                <w:rFonts w:asciiTheme="majorBidi" w:hAnsiTheme="majorBidi" w:cstheme="majorBidi"/>
                <w:sz w:val="22"/>
                <w:szCs w:val="22"/>
              </w:rPr>
              <w:t>2.3</w:t>
            </w:r>
          </w:p>
        </w:tc>
        <w:tc>
          <w:tcPr>
            <w:tcW w:w="4833" w:type="dxa"/>
          </w:tcPr>
          <w:p w:rsidR="00F80AA8" w:rsidRPr="00947E54" w:rsidRDefault="00391591" w:rsidP="00391591">
            <w:pPr>
              <w:jc w:val="both"/>
              <w:rPr>
                <w:rFonts w:asciiTheme="majorBidi" w:hAnsiTheme="majorBidi" w:cstheme="majorBidi"/>
                <w:sz w:val="22"/>
                <w:szCs w:val="22"/>
              </w:rPr>
            </w:pPr>
            <w:r w:rsidRPr="00947E54">
              <w:rPr>
                <w:rFonts w:asciiTheme="majorBidi" w:hAnsiTheme="majorBidi" w:cstheme="majorBidi"/>
                <w:sz w:val="22"/>
                <w:szCs w:val="22"/>
              </w:rPr>
              <w:t>Develop a sequential individualized treatment plan as well as a long term maintenance care plan.</w:t>
            </w:r>
          </w:p>
        </w:tc>
        <w:tc>
          <w:tcPr>
            <w:tcW w:w="2599" w:type="dxa"/>
            <w:vMerge/>
          </w:tcPr>
          <w:p w:rsidR="00F80AA8" w:rsidRPr="00947E54" w:rsidRDefault="00F80AA8" w:rsidP="008D6EF7">
            <w:pPr>
              <w:rPr>
                <w:rFonts w:asciiTheme="majorBidi" w:hAnsiTheme="majorBidi" w:cstheme="majorBidi"/>
                <w:sz w:val="22"/>
                <w:szCs w:val="22"/>
              </w:rPr>
            </w:pPr>
          </w:p>
        </w:tc>
        <w:tc>
          <w:tcPr>
            <w:tcW w:w="2690" w:type="dxa"/>
            <w:vMerge/>
          </w:tcPr>
          <w:p w:rsidR="00F80AA8" w:rsidRPr="00947E54" w:rsidRDefault="00F80AA8" w:rsidP="008D6EF7">
            <w:pPr>
              <w:rPr>
                <w:rFonts w:asciiTheme="majorBidi" w:hAnsiTheme="majorBidi" w:cstheme="majorBidi"/>
                <w:sz w:val="22"/>
                <w:szCs w:val="22"/>
              </w:rPr>
            </w:pPr>
          </w:p>
        </w:tc>
      </w:tr>
      <w:tr w:rsidR="00F80AA8" w:rsidRPr="00947E54" w:rsidTr="00121ABF">
        <w:tc>
          <w:tcPr>
            <w:tcW w:w="498" w:type="dxa"/>
          </w:tcPr>
          <w:p w:rsidR="00F80AA8" w:rsidRPr="00947E54" w:rsidRDefault="00F80AA8" w:rsidP="004F67FB">
            <w:pPr>
              <w:rPr>
                <w:rFonts w:asciiTheme="majorBidi" w:hAnsiTheme="majorBidi" w:cstheme="majorBidi"/>
                <w:sz w:val="22"/>
                <w:szCs w:val="22"/>
              </w:rPr>
            </w:pPr>
            <w:r w:rsidRPr="00947E54">
              <w:rPr>
                <w:rFonts w:asciiTheme="majorBidi" w:hAnsiTheme="majorBidi" w:cstheme="majorBidi"/>
                <w:sz w:val="22"/>
                <w:szCs w:val="22"/>
              </w:rPr>
              <w:t>2.4</w:t>
            </w:r>
          </w:p>
        </w:tc>
        <w:tc>
          <w:tcPr>
            <w:tcW w:w="4833" w:type="dxa"/>
          </w:tcPr>
          <w:p w:rsidR="00F80AA8" w:rsidRPr="00947E54" w:rsidRDefault="00391591" w:rsidP="00391591">
            <w:pPr>
              <w:jc w:val="both"/>
              <w:rPr>
                <w:rFonts w:asciiTheme="majorBidi" w:hAnsiTheme="majorBidi" w:cstheme="majorBidi"/>
                <w:sz w:val="22"/>
                <w:szCs w:val="22"/>
              </w:rPr>
            </w:pPr>
            <w:r w:rsidRPr="00947E54">
              <w:rPr>
                <w:rFonts w:asciiTheme="majorBidi" w:hAnsiTheme="majorBidi" w:cstheme="majorBidi"/>
                <w:sz w:val="22"/>
                <w:szCs w:val="22"/>
              </w:rPr>
              <w:t>Evaluate the designed treatment plan after completions.</w:t>
            </w:r>
          </w:p>
        </w:tc>
        <w:tc>
          <w:tcPr>
            <w:tcW w:w="2599" w:type="dxa"/>
            <w:vMerge/>
          </w:tcPr>
          <w:p w:rsidR="00F80AA8" w:rsidRPr="00947E54" w:rsidRDefault="00F80AA8" w:rsidP="008D6EF7">
            <w:pPr>
              <w:rPr>
                <w:rFonts w:asciiTheme="majorBidi" w:hAnsiTheme="majorBidi" w:cstheme="majorBidi"/>
                <w:sz w:val="22"/>
                <w:szCs w:val="22"/>
              </w:rPr>
            </w:pPr>
          </w:p>
        </w:tc>
        <w:tc>
          <w:tcPr>
            <w:tcW w:w="2690" w:type="dxa"/>
            <w:vMerge/>
          </w:tcPr>
          <w:p w:rsidR="00F80AA8" w:rsidRPr="00947E54" w:rsidRDefault="00F80AA8" w:rsidP="008D6EF7">
            <w:pPr>
              <w:rPr>
                <w:rFonts w:asciiTheme="majorBidi" w:hAnsiTheme="majorBidi" w:cstheme="majorBidi"/>
                <w:sz w:val="22"/>
                <w:szCs w:val="22"/>
              </w:rPr>
            </w:pPr>
          </w:p>
        </w:tc>
      </w:tr>
      <w:tr w:rsidR="00CC60AB" w:rsidRPr="00947E54" w:rsidTr="00121ABF">
        <w:tc>
          <w:tcPr>
            <w:tcW w:w="498" w:type="dxa"/>
          </w:tcPr>
          <w:p w:rsidR="00CC60AB" w:rsidRPr="00947E54" w:rsidRDefault="00CC60AB" w:rsidP="008D6EF7">
            <w:pPr>
              <w:rPr>
                <w:rFonts w:asciiTheme="majorBidi" w:hAnsiTheme="majorBidi" w:cstheme="majorBidi"/>
                <w:b/>
                <w:bCs/>
                <w:sz w:val="22"/>
                <w:szCs w:val="22"/>
              </w:rPr>
            </w:pPr>
            <w:r w:rsidRPr="00947E54">
              <w:rPr>
                <w:rFonts w:asciiTheme="majorBidi" w:hAnsiTheme="majorBidi" w:cstheme="majorBidi"/>
                <w:b/>
                <w:bCs/>
                <w:sz w:val="22"/>
                <w:szCs w:val="22"/>
              </w:rPr>
              <w:t>3.0</w:t>
            </w:r>
          </w:p>
        </w:tc>
        <w:tc>
          <w:tcPr>
            <w:tcW w:w="10122" w:type="dxa"/>
            <w:gridSpan w:val="3"/>
          </w:tcPr>
          <w:p w:rsidR="00CC60AB" w:rsidRPr="00947E54" w:rsidRDefault="00CC60AB" w:rsidP="008D6EF7">
            <w:pPr>
              <w:rPr>
                <w:rFonts w:asciiTheme="majorBidi" w:hAnsiTheme="majorBidi" w:cstheme="majorBidi"/>
                <w:b/>
                <w:bCs/>
                <w:sz w:val="22"/>
                <w:szCs w:val="22"/>
              </w:rPr>
            </w:pPr>
            <w:r w:rsidRPr="00947E54">
              <w:rPr>
                <w:rFonts w:asciiTheme="majorBidi" w:hAnsiTheme="majorBidi" w:cstheme="majorBidi"/>
                <w:b/>
                <w:bCs/>
                <w:sz w:val="22"/>
                <w:szCs w:val="22"/>
              </w:rPr>
              <w:t>Interpersonal Skills &amp; Responsibility</w:t>
            </w:r>
          </w:p>
          <w:p w:rsidR="00CC60AB" w:rsidRPr="00947E54" w:rsidRDefault="00CC60AB" w:rsidP="008D6EF7">
            <w:pPr>
              <w:rPr>
                <w:rFonts w:asciiTheme="majorBidi" w:hAnsiTheme="majorBidi" w:cstheme="majorBidi"/>
                <w:sz w:val="22"/>
                <w:szCs w:val="22"/>
              </w:rPr>
            </w:pPr>
          </w:p>
        </w:tc>
      </w:tr>
      <w:tr w:rsidR="00DB106F" w:rsidRPr="00947E54" w:rsidTr="00121ABF">
        <w:tc>
          <w:tcPr>
            <w:tcW w:w="498" w:type="dxa"/>
          </w:tcPr>
          <w:p w:rsidR="00DB106F" w:rsidRPr="00947E54" w:rsidRDefault="00DB106F" w:rsidP="008D6EF7">
            <w:pPr>
              <w:rPr>
                <w:rFonts w:asciiTheme="majorBidi" w:hAnsiTheme="majorBidi" w:cstheme="majorBidi"/>
                <w:sz w:val="22"/>
                <w:szCs w:val="22"/>
              </w:rPr>
            </w:pPr>
            <w:r w:rsidRPr="00947E54">
              <w:rPr>
                <w:rFonts w:asciiTheme="majorBidi" w:hAnsiTheme="majorBidi" w:cstheme="majorBidi"/>
                <w:sz w:val="22"/>
                <w:szCs w:val="22"/>
              </w:rPr>
              <w:t>3.1</w:t>
            </w:r>
          </w:p>
        </w:tc>
        <w:tc>
          <w:tcPr>
            <w:tcW w:w="4833" w:type="dxa"/>
          </w:tcPr>
          <w:p w:rsidR="00DB106F" w:rsidRPr="00947E54" w:rsidRDefault="00DB106F" w:rsidP="007F6F2B">
            <w:pPr>
              <w:rPr>
                <w:rFonts w:asciiTheme="majorBidi" w:hAnsiTheme="majorBidi" w:cstheme="majorBidi"/>
                <w:sz w:val="22"/>
                <w:szCs w:val="22"/>
              </w:rPr>
            </w:pPr>
            <w:r w:rsidRPr="00947E54">
              <w:rPr>
                <w:rFonts w:asciiTheme="majorBidi" w:hAnsiTheme="majorBidi" w:cstheme="majorBidi"/>
                <w:sz w:val="22"/>
                <w:szCs w:val="22"/>
              </w:rPr>
              <w:t>Communicate well with peers and superiors.</w:t>
            </w:r>
          </w:p>
          <w:p w:rsidR="00DB106F" w:rsidRPr="00947E54" w:rsidRDefault="00DB106F" w:rsidP="008D6EF7">
            <w:pPr>
              <w:rPr>
                <w:rFonts w:asciiTheme="majorBidi" w:hAnsiTheme="majorBidi" w:cstheme="majorBidi"/>
                <w:sz w:val="22"/>
                <w:szCs w:val="22"/>
              </w:rPr>
            </w:pPr>
          </w:p>
        </w:tc>
        <w:tc>
          <w:tcPr>
            <w:tcW w:w="2599" w:type="dxa"/>
          </w:tcPr>
          <w:p w:rsidR="00DB106F" w:rsidRPr="00947E54" w:rsidRDefault="00DB106F" w:rsidP="00DB106F">
            <w:pPr>
              <w:rPr>
                <w:rFonts w:asciiTheme="majorBidi" w:hAnsiTheme="majorBidi" w:cstheme="majorBidi"/>
                <w:sz w:val="22"/>
                <w:szCs w:val="22"/>
              </w:rPr>
            </w:pPr>
            <w:r w:rsidRPr="00947E54">
              <w:rPr>
                <w:rFonts w:asciiTheme="majorBidi" w:hAnsiTheme="majorBidi" w:cstheme="majorBidi"/>
                <w:sz w:val="22"/>
                <w:szCs w:val="22"/>
              </w:rPr>
              <w:t>Use of new technology when giving presentations</w:t>
            </w:r>
          </w:p>
        </w:tc>
        <w:tc>
          <w:tcPr>
            <w:tcW w:w="2690" w:type="dxa"/>
            <w:vMerge w:val="restart"/>
          </w:tcPr>
          <w:p w:rsidR="00DB106F" w:rsidRPr="00947E54" w:rsidRDefault="00DB106F" w:rsidP="008D6EF7">
            <w:pPr>
              <w:rPr>
                <w:rFonts w:asciiTheme="majorBidi" w:hAnsiTheme="majorBidi" w:cstheme="majorBidi"/>
                <w:sz w:val="22"/>
                <w:szCs w:val="22"/>
              </w:rPr>
            </w:pPr>
          </w:p>
          <w:p w:rsidR="00DB106F" w:rsidRPr="00947E54" w:rsidRDefault="00DB106F" w:rsidP="008D6EF7">
            <w:pPr>
              <w:rPr>
                <w:rFonts w:asciiTheme="majorBidi" w:hAnsiTheme="majorBidi" w:cstheme="majorBidi"/>
                <w:sz w:val="22"/>
                <w:szCs w:val="22"/>
              </w:rPr>
            </w:pPr>
            <w:r w:rsidRPr="00947E54">
              <w:rPr>
                <w:rFonts w:asciiTheme="majorBidi" w:hAnsiTheme="majorBidi" w:cstheme="majorBidi"/>
                <w:sz w:val="22"/>
                <w:szCs w:val="22"/>
              </w:rPr>
              <w:t>Presentation assessment using rubrics.</w:t>
            </w:r>
          </w:p>
        </w:tc>
      </w:tr>
      <w:tr w:rsidR="00DB106F" w:rsidRPr="00947E54" w:rsidTr="00121ABF">
        <w:tc>
          <w:tcPr>
            <w:tcW w:w="498" w:type="dxa"/>
          </w:tcPr>
          <w:p w:rsidR="00DB106F" w:rsidRPr="00947E54" w:rsidRDefault="00DB106F" w:rsidP="008D6EF7">
            <w:pPr>
              <w:rPr>
                <w:rFonts w:asciiTheme="majorBidi" w:hAnsiTheme="majorBidi" w:cstheme="majorBidi"/>
                <w:sz w:val="22"/>
                <w:szCs w:val="22"/>
              </w:rPr>
            </w:pPr>
            <w:r w:rsidRPr="00947E54">
              <w:rPr>
                <w:rFonts w:asciiTheme="majorBidi" w:hAnsiTheme="majorBidi" w:cstheme="majorBidi"/>
                <w:sz w:val="22"/>
                <w:szCs w:val="22"/>
              </w:rPr>
              <w:t>3.2</w:t>
            </w:r>
          </w:p>
        </w:tc>
        <w:tc>
          <w:tcPr>
            <w:tcW w:w="4833" w:type="dxa"/>
          </w:tcPr>
          <w:p w:rsidR="00DB106F" w:rsidRPr="00947E54" w:rsidRDefault="00DB106F" w:rsidP="008D6EF7">
            <w:pPr>
              <w:rPr>
                <w:rFonts w:asciiTheme="majorBidi" w:hAnsiTheme="majorBidi" w:cstheme="majorBidi"/>
                <w:sz w:val="22"/>
                <w:szCs w:val="22"/>
              </w:rPr>
            </w:pPr>
            <w:r w:rsidRPr="00947E54">
              <w:rPr>
                <w:rFonts w:asciiTheme="majorBidi" w:hAnsiTheme="majorBidi" w:cstheme="majorBidi"/>
                <w:sz w:val="22"/>
                <w:szCs w:val="22"/>
              </w:rPr>
              <w:t>Act responsibly and ethically in carrying out tasks</w:t>
            </w:r>
          </w:p>
        </w:tc>
        <w:tc>
          <w:tcPr>
            <w:tcW w:w="2599" w:type="dxa"/>
          </w:tcPr>
          <w:p w:rsidR="00DB106F" w:rsidRPr="00947E54" w:rsidRDefault="00DB106F" w:rsidP="00716933">
            <w:pPr>
              <w:rPr>
                <w:rFonts w:asciiTheme="majorBidi" w:hAnsiTheme="majorBidi" w:cstheme="majorBidi"/>
                <w:sz w:val="22"/>
                <w:szCs w:val="22"/>
              </w:rPr>
            </w:pPr>
            <w:r w:rsidRPr="00947E54">
              <w:rPr>
                <w:rFonts w:asciiTheme="majorBidi" w:hAnsiTheme="majorBidi" w:cstheme="majorBidi"/>
                <w:sz w:val="22"/>
                <w:szCs w:val="22"/>
              </w:rPr>
              <w:t>Independent learning tasks and group discussions</w:t>
            </w:r>
          </w:p>
        </w:tc>
        <w:tc>
          <w:tcPr>
            <w:tcW w:w="2690" w:type="dxa"/>
            <w:vMerge/>
          </w:tcPr>
          <w:p w:rsidR="00DB106F" w:rsidRPr="00947E54" w:rsidRDefault="00DB106F" w:rsidP="008D6EF7">
            <w:pPr>
              <w:rPr>
                <w:rFonts w:asciiTheme="majorBidi" w:hAnsiTheme="majorBidi" w:cstheme="majorBidi"/>
                <w:sz w:val="22"/>
                <w:szCs w:val="22"/>
              </w:rPr>
            </w:pPr>
          </w:p>
        </w:tc>
      </w:tr>
      <w:tr w:rsidR="00CC60AB" w:rsidRPr="00947E54" w:rsidTr="00121ABF">
        <w:tc>
          <w:tcPr>
            <w:tcW w:w="498" w:type="dxa"/>
          </w:tcPr>
          <w:p w:rsidR="00CC60AB" w:rsidRPr="00947E54" w:rsidRDefault="00CC60AB" w:rsidP="008D6EF7">
            <w:pPr>
              <w:rPr>
                <w:rFonts w:asciiTheme="majorBidi" w:hAnsiTheme="majorBidi" w:cstheme="majorBidi"/>
                <w:b/>
                <w:bCs/>
                <w:sz w:val="22"/>
                <w:szCs w:val="22"/>
              </w:rPr>
            </w:pPr>
            <w:r w:rsidRPr="00947E54">
              <w:rPr>
                <w:rFonts w:asciiTheme="majorBidi" w:hAnsiTheme="majorBidi" w:cstheme="majorBidi"/>
                <w:b/>
                <w:bCs/>
                <w:sz w:val="22"/>
                <w:szCs w:val="22"/>
              </w:rPr>
              <w:t>4.0</w:t>
            </w:r>
          </w:p>
        </w:tc>
        <w:tc>
          <w:tcPr>
            <w:tcW w:w="10122" w:type="dxa"/>
            <w:gridSpan w:val="3"/>
          </w:tcPr>
          <w:p w:rsidR="00CC60AB" w:rsidRPr="00947E54" w:rsidRDefault="00CC60AB" w:rsidP="008D6EF7">
            <w:pPr>
              <w:rPr>
                <w:rFonts w:asciiTheme="majorBidi" w:hAnsiTheme="majorBidi" w:cstheme="majorBidi"/>
                <w:b/>
                <w:bCs/>
                <w:sz w:val="22"/>
                <w:szCs w:val="22"/>
              </w:rPr>
            </w:pPr>
            <w:r w:rsidRPr="00947E54">
              <w:rPr>
                <w:rFonts w:asciiTheme="majorBidi" w:hAnsiTheme="majorBidi" w:cstheme="majorBidi"/>
                <w:b/>
                <w:bCs/>
                <w:sz w:val="22"/>
                <w:szCs w:val="22"/>
              </w:rPr>
              <w:t>Communication, Information Technology, Numerical</w:t>
            </w:r>
          </w:p>
          <w:p w:rsidR="00CC60AB" w:rsidRPr="00947E54" w:rsidRDefault="00CC60AB" w:rsidP="008D6EF7">
            <w:pPr>
              <w:rPr>
                <w:rFonts w:asciiTheme="majorBidi" w:hAnsiTheme="majorBidi" w:cstheme="majorBidi"/>
                <w:sz w:val="22"/>
                <w:szCs w:val="22"/>
              </w:rPr>
            </w:pPr>
          </w:p>
        </w:tc>
      </w:tr>
      <w:tr w:rsidR="008576B3" w:rsidRPr="00947E54" w:rsidTr="00A97EC5">
        <w:trPr>
          <w:trHeight w:val="1012"/>
        </w:trPr>
        <w:tc>
          <w:tcPr>
            <w:tcW w:w="498" w:type="dxa"/>
          </w:tcPr>
          <w:p w:rsidR="008576B3" w:rsidRPr="00947E54" w:rsidRDefault="008576B3" w:rsidP="008D6EF7">
            <w:pPr>
              <w:rPr>
                <w:rFonts w:asciiTheme="majorBidi" w:hAnsiTheme="majorBidi" w:cstheme="majorBidi"/>
                <w:sz w:val="22"/>
                <w:szCs w:val="22"/>
              </w:rPr>
            </w:pPr>
            <w:r w:rsidRPr="00947E54">
              <w:rPr>
                <w:rFonts w:asciiTheme="majorBidi" w:hAnsiTheme="majorBidi" w:cstheme="majorBidi"/>
                <w:sz w:val="22"/>
                <w:szCs w:val="22"/>
              </w:rPr>
              <w:t>4.1</w:t>
            </w:r>
          </w:p>
        </w:tc>
        <w:tc>
          <w:tcPr>
            <w:tcW w:w="4833" w:type="dxa"/>
          </w:tcPr>
          <w:p w:rsidR="008576B3" w:rsidRPr="00947E54" w:rsidRDefault="008576B3" w:rsidP="008D6EF7">
            <w:pPr>
              <w:rPr>
                <w:rFonts w:asciiTheme="majorBidi" w:hAnsiTheme="majorBidi" w:cstheme="majorBidi"/>
                <w:sz w:val="22"/>
                <w:szCs w:val="22"/>
              </w:rPr>
            </w:pPr>
            <w:r w:rsidRPr="00947E54">
              <w:rPr>
                <w:rFonts w:asciiTheme="majorBidi" w:hAnsiTheme="majorBidi" w:cstheme="majorBidi"/>
                <w:sz w:val="22"/>
                <w:szCs w:val="22"/>
              </w:rPr>
              <w:t>Use the medical resources to the best of his/her knowledge to inform the learning   process</w:t>
            </w:r>
          </w:p>
          <w:p w:rsidR="008576B3" w:rsidRPr="00947E54" w:rsidRDefault="008576B3" w:rsidP="008D6EF7">
            <w:pPr>
              <w:rPr>
                <w:rFonts w:asciiTheme="majorBidi" w:hAnsiTheme="majorBidi" w:cstheme="majorBidi"/>
                <w:sz w:val="22"/>
                <w:szCs w:val="22"/>
              </w:rPr>
            </w:pPr>
            <w:r w:rsidRPr="00947E54">
              <w:rPr>
                <w:rFonts w:asciiTheme="majorBidi" w:hAnsiTheme="majorBidi" w:cstheme="majorBidi"/>
                <w:sz w:val="22"/>
                <w:szCs w:val="22"/>
              </w:rPr>
              <w:t xml:space="preserve"> </w:t>
            </w:r>
          </w:p>
        </w:tc>
        <w:tc>
          <w:tcPr>
            <w:tcW w:w="2599" w:type="dxa"/>
          </w:tcPr>
          <w:p w:rsidR="008576B3" w:rsidRPr="00947E54" w:rsidRDefault="008576B3" w:rsidP="00716933">
            <w:pPr>
              <w:rPr>
                <w:rFonts w:asciiTheme="majorBidi" w:hAnsiTheme="majorBidi" w:cstheme="majorBidi"/>
                <w:sz w:val="22"/>
                <w:szCs w:val="22"/>
              </w:rPr>
            </w:pPr>
            <w:r w:rsidRPr="00947E54">
              <w:rPr>
                <w:rFonts w:asciiTheme="majorBidi" w:hAnsiTheme="majorBidi" w:cstheme="majorBidi"/>
                <w:sz w:val="22"/>
                <w:szCs w:val="22"/>
              </w:rPr>
              <w:t>-Case presentation /TX planning</w:t>
            </w:r>
          </w:p>
          <w:p w:rsidR="008576B3" w:rsidRPr="00947E54" w:rsidRDefault="008576B3" w:rsidP="00DB106F">
            <w:pPr>
              <w:rPr>
                <w:rFonts w:asciiTheme="majorBidi" w:hAnsiTheme="majorBidi" w:cstheme="majorBidi"/>
                <w:sz w:val="22"/>
                <w:szCs w:val="22"/>
              </w:rPr>
            </w:pPr>
            <w:r w:rsidRPr="00947E54">
              <w:rPr>
                <w:rFonts w:asciiTheme="majorBidi" w:hAnsiTheme="majorBidi" w:cstheme="majorBidi"/>
                <w:sz w:val="22"/>
                <w:szCs w:val="22"/>
              </w:rPr>
              <w:t>-Use of new technology when giving presentations</w:t>
            </w:r>
          </w:p>
        </w:tc>
        <w:tc>
          <w:tcPr>
            <w:tcW w:w="2690" w:type="dxa"/>
          </w:tcPr>
          <w:p w:rsidR="008576B3" w:rsidRPr="00947E54" w:rsidRDefault="008576B3" w:rsidP="008D6EF7">
            <w:pPr>
              <w:rPr>
                <w:rFonts w:asciiTheme="majorBidi" w:hAnsiTheme="majorBidi" w:cstheme="majorBidi"/>
                <w:sz w:val="22"/>
                <w:szCs w:val="22"/>
              </w:rPr>
            </w:pPr>
          </w:p>
          <w:p w:rsidR="008576B3" w:rsidRPr="00947E54" w:rsidRDefault="008576B3" w:rsidP="008D6EF7">
            <w:pPr>
              <w:rPr>
                <w:rFonts w:asciiTheme="majorBidi" w:hAnsiTheme="majorBidi" w:cstheme="majorBidi"/>
                <w:sz w:val="22"/>
                <w:szCs w:val="22"/>
              </w:rPr>
            </w:pPr>
            <w:r w:rsidRPr="00947E54">
              <w:rPr>
                <w:rFonts w:asciiTheme="majorBidi" w:hAnsiTheme="majorBidi" w:cstheme="majorBidi"/>
                <w:sz w:val="22"/>
                <w:szCs w:val="22"/>
              </w:rPr>
              <w:t>Presentation assessment using rubrics.</w:t>
            </w:r>
          </w:p>
        </w:tc>
      </w:tr>
      <w:tr w:rsidR="00CC60AB" w:rsidRPr="00947E54" w:rsidTr="00121ABF">
        <w:tc>
          <w:tcPr>
            <w:tcW w:w="498" w:type="dxa"/>
          </w:tcPr>
          <w:p w:rsidR="00CC60AB" w:rsidRPr="00947E54" w:rsidRDefault="00CC60AB" w:rsidP="008D6EF7">
            <w:pPr>
              <w:rPr>
                <w:rFonts w:asciiTheme="majorBidi" w:hAnsiTheme="majorBidi" w:cstheme="majorBidi"/>
                <w:b/>
                <w:bCs/>
                <w:sz w:val="22"/>
                <w:szCs w:val="22"/>
              </w:rPr>
            </w:pPr>
            <w:r w:rsidRPr="00947E54">
              <w:rPr>
                <w:rFonts w:asciiTheme="majorBidi" w:hAnsiTheme="majorBidi" w:cstheme="majorBidi"/>
                <w:b/>
                <w:bCs/>
                <w:sz w:val="22"/>
                <w:szCs w:val="22"/>
              </w:rPr>
              <w:t>5.0</w:t>
            </w:r>
          </w:p>
        </w:tc>
        <w:tc>
          <w:tcPr>
            <w:tcW w:w="10122" w:type="dxa"/>
            <w:gridSpan w:val="3"/>
          </w:tcPr>
          <w:p w:rsidR="00CC60AB" w:rsidRPr="00947E54" w:rsidRDefault="00CC60AB" w:rsidP="008D6EF7">
            <w:pPr>
              <w:rPr>
                <w:rFonts w:asciiTheme="majorBidi" w:hAnsiTheme="majorBidi" w:cstheme="majorBidi"/>
                <w:b/>
                <w:bCs/>
                <w:sz w:val="22"/>
                <w:szCs w:val="22"/>
              </w:rPr>
            </w:pPr>
            <w:r w:rsidRPr="00947E54">
              <w:rPr>
                <w:rFonts w:asciiTheme="majorBidi" w:hAnsiTheme="majorBidi" w:cstheme="majorBidi"/>
                <w:b/>
                <w:bCs/>
                <w:sz w:val="22"/>
                <w:szCs w:val="22"/>
              </w:rPr>
              <w:t>Psychomotor</w:t>
            </w:r>
          </w:p>
          <w:p w:rsidR="00CC60AB" w:rsidRPr="00947E54" w:rsidRDefault="00CC60AB" w:rsidP="008D6EF7">
            <w:pPr>
              <w:rPr>
                <w:rFonts w:asciiTheme="majorBidi" w:hAnsiTheme="majorBidi" w:cstheme="majorBidi"/>
                <w:sz w:val="22"/>
                <w:szCs w:val="22"/>
              </w:rPr>
            </w:pPr>
          </w:p>
        </w:tc>
      </w:tr>
      <w:tr w:rsidR="00DB106F" w:rsidRPr="00947E54" w:rsidTr="00121ABF">
        <w:tc>
          <w:tcPr>
            <w:tcW w:w="498" w:type="dxa"/>
          </w:tcPr>
          <w:p w:rsidR="00DB106F" w:rsidRPr="00947E54" w:rsidRDefault="00DB106F" w:rsidP="008D6EF7">
            <w:pPr>
              <w:rPr>
                <w:rFonts w:asciiTheme="majorBidi" w:hAnsiTheme="majorBidi" w:cstheme="majorBidi"/>
                <w:sz w:val="22"/>
                <w:szCs w:val="22"/>
              </w:rPr>
            </w:pPr>
            <w:r w:rsidRPr="00947E54">
              <w:rPr>
                <w:rFonts w:asciiTheme="majorBidi" w:hAnsiTheme="majorBidi" w:cstheme="majorBidi"/>
                <w:sz w:val="22"/>
                <w:szCs w:val="22"/>
              </w:rPr>
              <w:t>5.1</w:t>
            </w:r>
          </w:p>
        </w:tc>
        <w:tc>
          <w:tcPr>
            <w:tcW w:w="4833" w:type="dxa"/>
          </w:tcPr>
          <w:p w:rsidR="00DB106F" w:rsidRPr="00947E54" w:rsidRDefault="00DB106F" w:rsidP="006427B1">
            <w:pPr>
              <w:rPr>
                <w:rFonts w:asciiTheme="majorBidi" w:hAnsiTheme="majorBidi" w:cstheme="majorBidi"/>
                <w:sz w:val="22"/>
                <w:szCs w:val="22"/>
              </w:rPr>
            </w:pPr>
            <w:r w:rsidRPr="00947E54">
              <w:rPr>
                <w:rFonts w:asciiTheme="majorBidi" w:hAnsiTheme="majorBidi" w:cstheme="majorBidi"/>
                <w:sz w:val="22"/>
                <w:szCs w:val="22"/>
              </w:rPr>
              <w:t>Apply different methods to diagnose different oral disorders</w:t>
            </w:r>
          </w:p>
        </w:tc>
        <w:tc>
          <w:tcPr>
            <w:tcW w:w="2599" w:type="dxa"/>
            <w:vMerge w:val="restart"/>
          </w:tcPr>
          <w:p w:rsidR="00DB106F" w:rsidRPr="00947E54" w:rsidRDefault="00DB106F" w:rsidP="008D6EF7">
            <w:pPr>
              <w:rPr>
                <w:rFonts w:asciiTheme="majorBidi" w:hAnsiTheme="majorBidi" w:cstheme="majorBidi"/>
                <w:sz w:val="22"/>
                <w:szCs w:val="22"/>
              </w:rPr>
            </w:pPr>
            <w:r w:rsidRPr="00947E54">
              <w:rPr>
                <w:rFonts w:asciiTheme="majorBidi" w:hAnsiTheme="majorBidi" w:cstheme="majorBidi"/>
                <w:sz w:val="22"/>
                <w:szCs w:val="22"/>
              </w:rPr>
              <w:t>Clinical sessions on comprehensive cases</w:t>
            </w:r>
          </w:p>
        </w:tc>
        <w:tc>
          <w:tcPr>
            <w:tcW w:w="2690" w:type="dxa"/>
            <w:vMerge w:val="restart"/>
          </w:tcPr>
          <w:p w:rsidR="00DB106F" w:rsidRPr="00947E54" w:rsidRDefault="00DB106F" w:rsidP="00DB106F">
            <w:pPr>
              <w:pStyle w:val="ListParagraph"/>
              <w:numPr>
                <w:ilvl w:val="0"/>
                <w:numId w:val="31"/>
              </w:numPr>
              <w:ind w:left="492"/>
              <w:rPr>
                <w:rFonts w:asciiTheme="majorBidi" w:hAnsiTheme="majorBidi" w:cstheme="majorBidi"/>
                <w:sz w:val="22"/>
                <w:szCs w:val="22"/>
              </w:rPr>
            </w:pPr>
            <w:r w:rsidRPr="00947E54">
              <w:rPr>
                <w:rFonts w:asciiTheme="majorBidi" w:hAnsiTheme="majorBidi" w:cstheme="majorBidi"/>
                <w:sz w:val="22"/>
                <w:szCs w:val="22"/>
              </w:rPr>
              <w:t xml:space="preserve">Clinical examination </w:t>
            </w:r>
          </w:p>
          <w:p w:rsidR="00DB106F" w:rsidRPr="00947E54" w:rsidRDefault="00DB106F" w:rsidP="00DB106F">
            <w:pPr>
              <w:pStyle w:val="ListParagraph"/>
              <w:numPr>
                <w:ilvl w:val="0"/>
                <w:numId w:val="31"/>
              </w:numPr>
              <w:ind w:left="492"/>
              <w:rPr>
                <w:rFonts w:asciiTheme="majorBidi" w:hAnsiTheme="majorBidi" w:cstheme="majorBidi"/>
                <w:sz w:val="22"/>
                <w:szCs w:val="22"/>
              </w:rPr>
            </w:pPr>
            <w:r w:rsidRPr="00947E54">
              <w:rPr>
                <w:rFonts w:asciiTheme="majorBidi" w:hAnsiTheme="majorBidi" w:cstheme="majorBidi"/>
                <w:sz w:val="22"/>
                <w:szCs w:val="22"/>
              </w:rPr>
              <w:t xml:space="preserve">Clinic log book </w:t>
            </w:r>
          </w:p>
          <w:p w:rsidR="00DB106F" w:rsidRPr="00947E54" w:rsidRDefault="00DB106F" w:rsidP="00DB106F">
            <w:pPr>
              <w:pStyle w:val="ListParagraph"/>
              <w:numPr>
                <w:ilvl w:val="0"/>
                <w:numId w:val="31"/>
              </w:numPr>
              <w:ind w:left="492"/>
              <w:rPr>
                <w:rFonts w:asciiTheme="majorBidi" w:hAnsiTheme="majorBidi" w:cstheme="majorBidi"/>
                <w:sz w:val="22"/>
                <w:szCs w:val="22"/>
              </w:rPr>
            </w:pPr>
            <w:r w:rsidRPr="00947E54">
              <w:rPr>
                <w:rFonts w:asciiTheme="majorBidi" w:hAnsiTheme="majorBidi" w:cstheme="majorBidi"/>
                <w:sz w:val="22"/>
                <w:szCs w:val="22"/>
              </w:rPr>
              <w:t>OSCE</w:t>
            </w:r>
          </w:p>
        </w:tc>
      </w:tr>
      <w:tr w:rsidR="00DB106F" w:rsidRPr="00947E54" w:rsidTr="00121ABF">
        <w:tc>
          <w:tcPr>
            <w:tcW w:w="498" w:type="dxa"/>
          </w:tcPr>
          <w:p w:rsidR="00DB106F" w:rsidRPr="00947E54" w:rsidRDefault="00DB106F" w:rsidP="008D6EF7">
            <w:pPr>
              <w:rPr>
                <w:rFonts w:asciiTheme="majorBidi" w:hAnsiTheme="majorBidi" w:cstheme="majorBidi"/>
                <w:sz w:val="22"/>
                <w:szCs w:val="22"/>
              </w:rPr>
            </w:pPr>
            <w:r w:rsidRPr="00947E54">
              <w:rPr>
                <w:rFonts w:asciiTheme="majorBidi" w:hAnsiTheme="majorBidi" w:cstheme="majorBidi"/>
                <w:sz w:val="22"/>
                <w:szCs w:val="22"/>
              </w:rPr>
              <w:t>5.2</w:t>
            </w:r>
          </w:p>
        </w:tc>
        <w:tc>
          <w:tcPr>
            <w:tcW w:w="4833" w:type="dxa"/>
          </w:tcPr>
          <w:p w:rsidR="00DB106F" w:rsidRPr="00947E54" w:rsidRDefault="00DB106F" w:rsidP="009B4FCF">
            <w:pPr>
              <w:rPr>
                <w:rFonts w:asciiTheme="majorBidi" w:hAnsiTheme="majorBidi" w:cstheme="majorBidi"/>
                <w:sz w:val="22"/>
                <w:szCs w:val="22"/>
              </w:rPr>
            </w:pPr>
            <w:r w:rsidRPr="00947E54">
              <w:rPr>
                <w:rFonts w:asciiTheme="majorBidi" w:hAnsiTheme="majorBidi" w:cstheme="majorBidi"/>
                <w:sz w:val="22"/>
                <w:szCs w:val="22"/>
              </w:rPr>
              <w:t>Prepare the patient for restorative and/or prosthetic procedures</w:t>
            </w:r>
          </w:p>
          <w:p w:rsidR="00DB106F" w:rsidRPr="00947E54" w:rsidRDefault="00DB106F" w:rsidP="006427B1">
            <w:pPr>
              <w:rPr>
                <w:rFonts w:asciiTheme="majorBidi" w:hAnsiTheme="majorBidi" w:cstheme="majorBidi"/>
                <w:sz w:val="22"/>
                <w:szCs w:val="22"/>
              </w:rPr>
            </w:pPr>
          </w:p>
        </w:tc>
        <w:tc>
          <w:tcPr>
            <w:tcW w:w="2599" w:type="dxa"/>
            <w:vMerge/>
          </w:tcPr>
          <w:p w:rsidR="00DB106F" w:rsidRPr="00947E54" w:rsidRDefault="00DB106F" w:rsidP="008D6EF7">
            <w:pPr>
              <w:rPr>
                <w:rFonts w:asciiTheme="majorBidi" w:hAnsiTheme="majorBidi" w:cstheme="majorBidi"/>
                <w:sz w:val="22"/>
                <w:szCs w:val="22"/>
              </w:rPr>
            </w:pPr>
          </w:p>
        </w:tc>
        <w:tc>
          <w:tcPr>
            <w:tcW w:w="2690" w:type="dxa"/>
            <w:vMerge/>
          </w:tcPr>
          <w:p w:rsidR="00DB106F" w:rsidRPr="00947E54" w:rsidRDefault="00DB106F" w:rsidP="008D6EF7">
            <w:pPr>
              <w:rPr>
                <w:rFonts w:asciiTheme="majorBidi" w:hAnsiTheme="majorBidi" w:cstheme="majorBidi"/>
                <w:sz w:val="22"/>
                <w:szCs w:val="22"/>
              </w:rPr>
            </w:pPr>
          </w:p>
        </w:tc>
      </w:tr>
      <w:tr w:rsidR="00DB106F" w:rsidRPr="00947E54" w:rsidTr="00121ABF">
        <w:tc>
          <w:tcPr>
            <w:tcW w:w="498" w:type="dxa"/>
          </w:tcPr>
          <w:p w:rsidR="00DB106F" w:rsidRPr="00947E54" w:rsidRDefault="00DB106F" w:rsidP="008D6EF7">
            <w:pPr>
              <w:rPr>
                <w:rFonts w:asciiTheme="majorBidi" w:hAnsiTheme="majorBidi" w:cstheme="majorBidi"/>
                <w:sz w:val="22"/>
                <w:szCs w:val="22"/>
              </w:rPr>
            </w:pPr>
            <w:r w:rsidRPr="00947E54">
              <w:rPr>
                <w:rFonts w:asciiTheme="majorBidi" w:hAnsiTheme="majorBidi" w:cstheme="majorBidi"/>
                <w:sz w:val="22"/>
                <w:szCs w:val="22"/>
              </w:rPr>
              <w:t>5.3</w:t>
            </w:r>
          </w:p>
        </w:tc>
        <w:tc>
          <w:tcPr>
            <w:tcW w:w="4833" w:type="dxa"/>
          </w:tcPr>
          <w:p w:rsidR="00DB106F" w:rsidRPr="00947E54" w:rsidRDefault="00DB106F" w:rsidP="009B4FCF">
            <w:pPr>
              <w:rPr>
                <w:rFonts w:asciiTheme="majorBidi" w:hAnsiTheme="majorBidi" w:cstheme="majorBidi"/>
                <w:sz w:val="22"/>
                <w:szCs w:val="22"/>
              </w:rPr>
            </w:pPr>
            <w:r w:rsidRPr="00947E54">
              <w:rPr>
                <w:rFonts w:asciiTheme="majorBidi" w:hAnsiTheme="majorBidi" w:cstheme="majorBidi"/>
                <w:sz w:val="22"/>
                <w:szCs w:val="22"/>
              </w:rPr>
              <w:t>Perform the planned restorative and/or prosthetic procedures.</w:t>
            </w:r>
          </w:p>
          <w:p w:rsidR="00DB106F" w:rsidRPr="00947E54" w:rsidRDefault="00DB106F" w:rsidP="006427B1">
            <w:pPr>
              <w:rPr>
                <w:rFonts w:asciiTheme="majorBidi" w:hAnsiTheme="majorBidi" w:cstheme="majorBidi"/>
                <w:sz w:val="22"/>
                <w:szCs w:val="22"/>
              </w:rPr>
            </w:pPr>
          </w:p>
        </w:tc>
        <w:tc>
          <w:tcPr>
            <w:tcW w:w="2599" w:type="dxa"/>
            <w:vMerge/>
          </w:tcPr>
          <w:p w:rsidR="00DB106F" w:rsidRPr="00947E54" w:rsidRDefault="00DB106F" w:rsidP="008D6EF7">
            <w:pPr>
              <w:rPr>
                <w:rFonts w:asciiTheme="majorBidi" w:hAnsiTheme="majorBidi" w:cstheme="majorBidi"/>
                <w:sz w:val="22"/>
                <w:szCs w:val="22"/>
              </w:rPr>
            </w:pPr>
          </w:p>
        </w:tc>
        <w:tc>
          <w:tcPr>
            <w:tcW w:w="2690" w:type="dxa"/>
            <w:vMerge/>
          </w:tcPr>
          <w:p w:rsidR="00DB106F" w:rsidRPr="00947E54" w:rsidRDefault="00DB106F" w:rsidP="008D6EF7">
            <w:pPr>
              <w:rPr>
                <w:rFonts w:asciiTheme="majorBidi" w:hAnsiTheme="majorBidi" w:cstheme="majorBidi"/>
                <w:sz w:val="22"/>
                <w:szCs w:val="22"/>
              </w:rPr>
            </w:pPr>
          </w:p>
        </w:tc>
      </w:tr>
    </w:tbl>
    <w:p w:rsidR="00AD3DE0" w:rsidRPr="00947E54" w:rsidRDefault="00AD3DE0" w:rsidP="00AD3DE0">
      <w:pPr>
        <w:tabs>
          <w:tab w:val="left" w:pos="1560"/>
          <w:tab w:val="center" w:pos="4320"/>
        </w:tabs>
        <w:rPr>
          <w:rFonts w:asciiTheme="majorBidi" w:hAnsiTheme="majorBidi" w:cstheme="majorBidi"/>
          <w:b/>
          <w:bCs/>
          <w:sz w:val="22"/>
          <w:szCs w:val="22"/>
        </w:rPr>
      </w:pPr>
    </w:p>
    <w:p w:rsidR="00121A39" w:rsidRPr="00947E54" w:rsidRDefault="00121A39" w:rsidP="00121A39">
      <w:pPr>
        <w:rPr>
          <w:rFonts w:asciiTheme="majorBidi" w:hAnsiTheme="majorBidi" w:cstheme="majorBidi"/>
          <w:b/>
          <w:bCs/>
          <w:sz w:val="22"/>
          <w:szCs w:val="22"/>
        </w:rPr>
      </w:pPr>
    </w:p>
    <w:p w:rsidR="007E4702" w:rsidRPr="00947E54" w:rsidRDefault="007E4702" w:rsidP="00121A39">
      <w:pPr>
        <w:rPr>
          <w:rFonts w:asciiTheme="majorBidi" w:hAnsiTheme="majorBidi" w:cstheme="majorBidi"/>
          <w:b/>
          <w:bCs/>
          <w:sz w:val="22"/>
          <w:szCs w:val="22"/>
        </w:rPr>
      </w:pPr>
    </w:p>
    <w:p w:rsidR="007E4702" w:rsidRDefault="007E4702" w:rsidP="00121A39">
      <w:pPr>
        <w:rPr>
          <w:rFonts w:asciiTheme="majorBidi" w:hAnsiTheme="majorBidi" w:cstheme="majorBidi"/>
          <w:b/>
          <w:bCs/>
          <w:sz w:val="22"/>
          <w:szCs w:val="22"/>
        </w:rPr>
      </w:pPr>
    </w:p>
    <w:p w:rsidR="00FF4484" w:rsidRDefault="00FF4484" w:rsidP="00121A39">
      <w:pPr>
        <w:rPr>
          <w:rFonts w:asciiTheme="majorBidi" w:hAnsiTheme="majorBidi" w:cstheme="majorBidi"/>
          <w:b/>
          <w:bCs/>
          <w:sz w:val="22"/>
          <w:szCs w:val="22"/>
        </w:rPr>
      </w:pPr>
    </w:p>
    <w:p w:rsidR="00FF4484" w:rsidRDefault="00FF4484" w:rsidP="00121A39">
      <w:pPr>
        <w:rPr>
          <w:rFonts w:asciiTheme="majorBidi" w:hAnsiTheme="majorBidi" w:cstheme="majorBidi"/>
          <w:b/>
          <w:bCs/>
          <w:sz w:val="22"/>
          <w:szCs w:val="22"/>
        </w:rPr>
      </w:pPr>
    </w:p>
    <w:p w:rsidR="00FF4484" w:rsidRDefault="00FF4484" w:rsidP="00121A39">
      <w:pPr>
        <w:rPr>
          <w:rFonts w:asciiTheme="majorBidi" w:hAnsiTheme="majorBidi" w:cstheme="majorBidi"/>
          <w:b/>
          <w:bCs/>
          <w:sz w:val="22"/>
          <w:szCs w:val="22"/>
        </w:rPr>
      </w:pPr>
    </w:p>
    <w:p w:rsidR="00FF4484" w:rsidRDefault="00FF4484" w:rsidP="00121A39">
      <w:pPr>
        <w:rPr>
          <w:rFonts w:asciiTheme="majorBidi" w:hAnsiTheme="majorBidi" w:cstheme="majorBidi"/>
          <w:b/>
          <w:bCs/>
          <w:sz w:val="22"/>
          <w:szCs w:val="22"/>
        </w:rPr>
      </w:pPr>
    </w:p>
    <w:p w:rsidR="00FF4484" w:rsidRDefault="00FF4484" w:rsidP="00121A39">
      <w:pPr>
        <w:rPr>
          <w:rFonts w:asciiTheme="majorBidi" w:hAnsiTheme="majorBidi" w:cstheme="majorBidi"/>
          <w:b/>
          <w:bCs/>
          <w:sz w:val="22"/>
          <w:szCs w:val="22"/>
        </w:rPr>
      </w:pPr>
    </w:p>
    <w:p w:rsidR="00FF4484" w:rsidRDefault="00FF4484" w:rsidP="00121A39">
      <w:pPr>
        <w:rPr>
          <w:rFonts w:asciiTheme="majorBidi" w:hAnsiTheme="majorBidi" w:cstheme="majorBidi"/>
          <w:b/>
          <w:bCs/>
          <w:sz w:val="22"/>
          <w:szCs w:val="22"/>
        </w:rPr>
      </w:pPr>
    </w:p>
    <w:p w:rsidR="00FF4484" w:rsidRPr="00947E54" w:rsidRDefault="00FF4484" w:rsidP="00121A39">
      <w:pPr>
        <w:rPr>
          <w:rFonts w:asciiTheme="majorBidi" w:hAnsiTheme="majorBidi" w:cstheme="majorBidi"/>
          <w:b/>
          <w:bCs/>
          <w:sz w:val="22"/>
          <w:szCs w:val="22"/>
        </w:rPr>
      </w:pPr>
    </w:p>
    <w:p w:rsidR="007E4702" w:rsidRPr="00947E54" w:rsidRDefault="007E4702" w:rsidP="00121A39">
      <w:pPr>
        <w:rPr>
          <w:rFonts w:asciiTheme="majorBidi" w:hAnsiTheme="majorBidi" w:cstheme="majorBidi"/>
          <w:b/>
          <w:bCs/>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722"/>
        <w:gridCol w:w="2977"/>
        <w:gridCol w:w="1471"/>
      </w:tblGrid>
      <w:tr w:rsidR="00FF4484" w:rsidRPr="00B87F76" w:rsidTr="00A97EC5">
        <w:tc>
          <w:tcPr>
            <w:tcW w:w="10710" w:type="dxa"/>
            <w:gridSpan w:val="4"/>
            <w:tcBorders>
              <w:top w:val="single" w:sz="4" w:space="0" w:color="auto"/>
              <w:left w:val="single" w:sz="4" w:space="0" w:color="auto"/>
              <w:bottom w:val="single" w:sz="4" w:space="0" w:color="auto"/>
              <w:right w:val="single" w:sz="4" w:space="0" w:color="auto"/>
            </w:tcBorders>
          </w:tcPr>
          <w:p w:rsidR="00FF4484" w:rsidRPr="00B87F76" w:rsidRDefault="00FF4484" w:rsidP="00A97EC5">
            <w:pPr>
              <w:jc w:val="both"/>
              <w:rPr>
                <w:rFonts w:asciiTheme="minorBidi" w:hAnsiTheme="minorBidi"/>
                <w:sz w:val="20"/>
                <w:szCs w:val="20"/>
              </w:rPr>
            </w:pPr>
            <w:r w:rsidRPr="00B87F76">
              <w:rPr>
                <w:rFonts w:asciiTheme="minorBidi" w:hAnsiTheme="minorBidi"/>
                <w:sz w:val="20"/>
                <w:szCs w:val="20"/>
              </w:rPr>
              <w:t>Schedule of Assessment Tasks for Students During the Semester</w:t>
            </w:r>
          </w:p>
        </w:tc>
      </w:tr>
      <w:tr w:rsidR="00FF4484" w:rsidRPr="00B87F76" w:rsidTr="00A97EC5">
        <w:tc>
          <w:tcPr>
            <w:tcW w:w="540" w:type="dxa"/>
            <w:tcBorders>
              <w:top w:val="single" w:sz="4" w:space="0" w:color="auto"/>
              <w:left w:val="single" w:sz="4" w:space="0" w:color="auto"/>
              <w:bottom w:val="single" w:sz="4" w:space="0" w:color="auto"/>
              <w:right w:val="single" w:sz="4" w:space="0" w:color="auto"/>
            </w:tcBorders>
          </w:tcPr>
          <w:p w:rsidR="00FF4484" w:rsidRPr="00B87F76" w:rsidRDefault="00FF4484" w:rsidP="00A97EC5">
            <w:pPr>
              <w:jc w:val="both"/>
              <w:rPr>
                <w:rFonts w:asciiTheme="minorBidi" w:hAnsiTheme="minorBidi"/>
                <w:sz w:val="20"/>
                <w:szCs w:val="20"/>
              </w:rPr>
            </w:pP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B87F76" w:rsidRDefault="00FF4484" w:rsidP="00A97EC5">
            <w:pPr>
              <w:jc w:val="both"/>
              <w:rPr>
                <w:rFonts w:asciiTheme="minorBidi" w:hAnsiTheme="minorBidi"/>
                <w:sz w:val="20"/>
                <w:szCs w:val="20"/>
              </w:rPr>
            </w:pPr>
            <w:r w:rsidRPr="00B87F76">
              <w:rPr>
                <w:rFonts w:asciiTheme="minorBidi" w:hAnsiTheme="minorBidi"/>
                <w:sz w:val="20"/>
                <w:szCs w:val="20"/>
              </w:rPr>
              <w:t>Assessment task (e.g. essay, test, group project, examination, speech, oral presentation, etc.)</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B87F76" w:rsidRDefault="00FF4484" w:rsidP="00A97EC5">
            <w:pPr>
              <w:jc w:val="both"/>
              <w:rPr>
                <w:rFonts w:asciiTheme="minorBidi" w:hAnsiTheme="minorBidi"/>
                <w:sz w:val="20"/>
                <w:szCs w:val="20"/>
              </w:rPr>
            </w:pPr>
            <w:r w:rsidRPr="00B87F76">
              <w:rPr>
                <w:rFonts w:asciiTheme="minorBidi" w:hAnsiTheme="minorBidi"/>
                <w:sz w:val="20"/>
                <w:szCs w:val="20"/>
              </w:rPr>
              <w:t>Week Due</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F4484" w:rsidRPr="00B87F76" w:rsidRDefault="00FF4484" w:rsidP="00A97EC5">
            <w:pPr>
              <w:jc w:val="both"/>
              <w:rPr>
                <w:rFonts w:asciiTheme="minorBidi" w:hAnsiTheme="minorBidi"/>
                <w:sz w:val="20"/>
                <w:szCs w:val="20"/>
              </w:rPr>
            </w:pPr>
            <w:r w:rsidRPr="00B87F76">
              <w:rPr>
                <w:rFonts w:asciiTheme="minorBidi" w:hAnsiTheme="minorBidi"/>
                <w:sz w:val="20"/>
                <w:szCs w:val="20"/>
              </w:rPr>
              <w:t>Proportion of Total Assessment</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1</w:t>
            </w: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(Review of literature&amp; Oral presentation)</w:t>
            </w:r>
          </w:p>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Evaluation by using rubrics the SDL activities of 1</w:t>
            </w:r>
            <w:r w:rsidRPr="00152660">
              <w:rPr>
                <w:rFonts w:asciiTheme="minorBidi" w:hAnsiTheme="minorBidi"/>
                <w:sz w:val="20"/>
                <w:szCs w:val="20"/>
                <w:vertAlign w:val="superscript"/>
              </w:rPr>
              <w:t>st</w:t>
            </w:r>
            <w:r w:rsidRPr="00152660">
              <w:rPr>
                <w:rFonts w:asciiTheme="minorBidi" w:hAnsiTheme="minorBidi"/>
                <w:sz w:val="20"/>
                <w:szCs w:val="20"/>
              </w:rPr>
              <w:t xml:space="preserve"> semester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Throughout the 1</w:t>
            </w:r>
            <w:r w:rsidRPr="00152660">
              <w:rPr>
                <w:rFonts w:asciiTheme="minorBidi" w:hAnsiTheme="minorBidi"/>
                <w:sz w:val="20"/>
                <w:szCs w:val="20"/>
                <w:vertAlign w:val="superscript"/>
              </w:rPr>
              <w:t>st</w:t>
            </w:r>
            <w:r w:rsidRPr="00152660">
              <w:rPr>
                <w:rFonts w:asciiTheme="minorBidi" w:hAnsiTheme="minorBidi"/>
                <w:sz w:val="20"/>
                <w:szCs w:val="20"/>
              </w:rPr>
              <w:t xml:space="preserve"> semester</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2.5%</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2</w:t>
            </w:r>
          </w:p>
        </w:tc>
        <w:tc>
          <w:tcPr>
            <w:tcW w:w="5722" w:type="dxa"/>
            <w:tcBorders>
              <w:top w:val="single" w:sz="4" w:space="0" w:color="auto"/>
              <w:left w:val="single" w:sz="4" w:space="0" w:color="auto"/>
              <w:bottom w:val="single" w:sz="4" w:space="0" w:color="auto"/>
              <w:right w:val="single" w:sz="4" w:space="0" w:color="auto"/>
            </w:tcBorders>
            <w:shd w:val="clear" w:color="auto" w:fill="auto"/>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1</w:t>
            </w:r>
            <w:r w:rsidRPr="00152660">
              <w:rPr>
                <w:rFonts w:asciiTheme="minorBidi" w:hAnsiTheme="minorBidi"/>
                <w:sz w:val="20"/>
                <w:szCs w:val="20"/>
                <w:vertAlign w:val="superscript"/>
              </w:rPr>
              <w:t>st</w:t>
            </w:r>
            <w:r w:rsidRPr="00152660">
              <w:rPr>
                <w:rFonts w:asciiTheme="minorBidi" w:hAnsiTheme="minorBidi"/>
                <w:sz w:val="20"/>
                <w:szCs w:val="20"/>
              </w:rPr>
              <w:t xml:space="preserve"> quiz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During the 1</w:t>
            </w:r>
            <w:r w:rsidRPr="00152660">
              <w:rPr>
                <w:rFonts w:asciiTheme="minorBidi" w:hAnsiTheme="minorBidi"/>
                <w:sz w:val="20"/>
                <w:szCs w:val="20"/>
                <w:vertAlign w:val="superscript"/>
              </w:rPr>
              <w:t>st</w:t>
            </w:r>
            <w:r w:rsidRPr="00152660">
              <w:rPr>
                <w:rFonts w:asciiTheme="minorBidi" w:hAnsiTheme="minorBidi"/>
                <w:sz w:val="20"/>
                <w:szCs w:val="20"/>
              </w:rPr>
              <w:t xml:space="preserve"> semester</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5%</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4</w:t>
            </w: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CCC II cases treatment planning presentation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At the end of the first term</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2.5%</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5</w:t>
            </w: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Midyear written examination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Mid – year</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10%</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6</w:t>
            </w: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Midyear clinical examination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spacing w:before="100" w:beforeAutospacing="1" w:after="120"/>
              <w:jc w:val="both"/>
              <w:outlineLvl w:val="6"/>
              <w:rPr>
                <w:rFonts w:asciiTheme="minorBidi" w:hAnsiTheme="minorBidi"/>
                <w:b/>
              </w:rPr>
            </w:pPr>
            <w:r w:rsidRPr="00152660">
              <w:rPr>
                <w:rFonts w:asciiTheme="minorBidi" w:hAnsiTheme="minorBidi"/>
                <w:sz w:val="20"/>
                <w:szCs w:val="20"/>
              </w:rPr>
              <w:t>One week before the last day of clinics for all discipline and two weeks for fixed</w:t>
            </w:r>
            <w:r w:rsidRPr="00152660">
              <w:rPr>
                <w:rFonts w:asciiTheme="minorBidi" w:hAnsiTheme="minorBidi"/>
                <w:b/>
              </w:rPr>
              <w:t>.</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4484" w:rsidRPr="00152660" w:rsidRDefault="00FF4484" w:rsidP="00A97EC5">
            <w:pPr>
              <w:jc w:val="both"/>
              <w:rPr>
                <w:rFonts w:asciiTheme="minorBidi" w:hAnsiTheme="minorBidi"/>
                <w:b/>
                <w:bCs/>
                <w:sz w:val="20"/>
                <w:szCs w:val="20"/>
              </w:rPr>
            </w:pPr>
          </w:p>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12.5%</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7</w:t>
            </w: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shd w:val="clear" w:color="auto" w:fill="FFFFFF" w:themeFill="background1"/>
              </w:rPr>
              <w:t xml:space="preserve">(Review of literature &amp; Oral presentation) </w:t>
            </w:r>
          </w:p>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 xml:space="preserve">Evaluation by using rubrics the SDL </w:t>
            </w:r>
            <w:r w:rsidRPr="00152660">
              <w:rPr>
                <w:rFonts w:asciiTheme="minorBidi" w:hAnsiTheme="minorBidi"/>
                <w:sz w:val="20"/>
                <w:szCs w:val="20"/>
                <w:shd w:val="clear" w:color="auto" w:fill="FFFFFF" w:themeFill="background1"/>
              </w:rPr>
              <w:t>activities of 2</w:t>
            </w:r>
            <w:r w:rsidRPr="00152660">
              <w:rPr>
                <w:rFonts w:asciiTheme="minorBidi" w:hAnsiTheme="minorBidi"/>
                <w:sz w:val="20"/>
                <w:szCs w:val="20"/>
                <w:shd w:val="clear" w:color="auto" w:fill="FFFFFF" w:themeFill="background1"/>
                <w:vertAlign w:val="superscript"/>
              </w:rPr>
              <w:t>nd</w:t>
            </w:r>
            <w:r w:rsidRPr="00152660">
              <w:rPr>
                <w:rFonts w:asciiTheme="minorBidi" w:hAnsiTheme="minorBidi"/>
                <w:sz w:val="20"/>
                <w:szCs w:val="20"/>
                <w:shd w:val="clear" w:color="auto" w:fill="FFFFFF" w:themeFill="background1"/>
              </w:rPr>
              <w:t xml:space="preserve">  semester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Throughout the 2</w:t>
            </w:r>
            <w:r w:rsidRPr="00152660">
              <w:rPr>
                <w:rFonts w:asciiTheme="minorBidi" w:hAnsiTheme="minorBidi"/>
                <w:sz w:val="20"/>
                <w:szCs w:val="20"/>
                <w:vertAlign w:val="superscript"/>
              </w:rPr>
              <w:t>nd</w:t>
            </w:r>
            <w:r w:rsidRPr="00152660">
              <w:rPr>
                <w:rFonts w:asciiTheme="minorBidi" w:hAnsiTheme="minorBidi"/>
                <w:sz w:val="20"/>
                <w:szCs w:val="20"/>
              </w:rPr>
              <w:t xml:space="preserve"> semester</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2.5%</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8</w:t>
            </w:r>
          </w:p>
        </w:tc>
        <w:tc>
          <w:tcPr>
            <w:tcW w:w="5722" w:type="dxa"/>
            <w:tcBorders>
              <w:top w:val="single" w:sz="4" w:space="0" w:color="auto"/>
              <w:left w:val="single" w:sz="4" w:space="0" w:color="auto"/>
              <w:bottom w:val="single" w:sz="4" w:space="0" w:color="auto"/>
              <w:right w:val="single" w:sz="4" w:space="0" w:color="auto"/>
            </w:tcBorders>
            <w:shd w:val="clear" w:color="auto" w:fill="auto"/>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2</w:t>
            </w:r>
            <w:r w:rsidRPr="00152660">
              <w:rPr>
                <w:rFonts w:asciiTheme="minorBidi" w:hAnsiTheme="minorBidi"/>
                <w:sz w:val="20"/>
                <w:szCs w:val="20"/>
                <w:vertAlign w:val="superscript"/>
              </w:rPr>
              <w:t>nd</w:t>
            </w:r>
            <w:r w:rsidRPr="00152660">
              <w:rPr>
                <w:rFonts w:asciiTheme="minorBidi" w:hAnsiTheme="minorBidi"/>
                <w:sz w:val="20"/>
                <w:szCs w:val="20"/>
              </w:rPr>
              <w:t xml:space="preserve"> quiz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During the 2</w:t>
            </w:r>
            <w:r w:rsidRPr="00152660">
              <w:rPr>
                <w:rFonts w:asciiTheme="minorBidi" w:hAnsiTheme="minorBidi"/>
                <w:sz w:val="20"/>
                <w:szCs w:val="20"/>
                <w:vertAlign w:val="superscript"/>
              </w:rPr>
              <w:t>nd</w:t>
            </w:r>
            <w:r w:rsidRPr="00152660">
              <w:rPr>
                <w:rFonts w:asciiTheme="minorBidi" w:hAnsiTheme="minorBidi"/>
                <w:sz w:val="20"/>
                <w:szCs w:val="20"/>
              </w:rPr>
              <w:t>term</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5%</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9</w:t>
            </w: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 xml:space="preserve">CCC cases presentation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At the end of the second term</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5%</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10</w:t>
            </w: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 xml:space="preserve">Submitted logbook &amp; finished CCC cases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End of year</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15%</w:t>
            </w:r>
          </w:p>
        </w:tc>
      </w:tr>
      <w:tr w:rsidR="00FF4484" w:rsidRPr="00152660" w:rsidTr="00A97EC5">
        <w:trPr>
          <w:trHeight w:val="260"/>
        </w:trPr>
        <w:tc>
          <w:tcPr>
            <w:tcW w:w="540" w:type="dxa"/>
            <w:tcBorders>
              <w:top w:val="single" w:sz="4" w:space="0" w:color="auto"/>
              <w:left w:val="single" w:sz="4" w:space="0" w:color="auto"/>
              <w:bottom w:val="single" w:sz="4" w:space="0" w:color="auto"/>
              <w:right w:val="single" w:sz="4" w:space="0" w:color="auto"/>
            </w:tcBorders>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11</w:t>
            </w: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Final written examination (MCQ’s, MEQ’s)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End of year</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15%</w:t>
            </w:r>
          </w:p>
        </w:tc>
      </w:tr>
      <w:tr w:rsidR="00FF4484" w:rsidRPr="00152660" w:rsidTr="00A97EC5">
        <w:trPr>
          <w:trHeight w:val="830"/>
        </w:trPr>
        <w:tc>
          <w:tcPr>
            <w:tcW w:w="540" w:type="dxa"/>
            <w:vMerge w:val="restart"/>
            <w:tcBorders>
              <w:top w:val="single" w:sz="4" w:space="0" w:color="auto"/>
              <w:left w:val="single" w:sz="4" w:space="0" w:color="auto"/>
              <w:right w:val="single" w:sz="4" w:space="0" w:color="auto"/>
            </w:tcBorders>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12</w:t>
            </w:r>
          </w:p>
        </w:tc>
        <w:tc>
          <w:tcPr>
            <w:tcW w:w="5722"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u w:val="single"/>
              </w:rPr>
            </w:pPr>
            <w:r w:rsidRPr="00152660">
              <w:rPr>
                <w:rFonts w:asciiTheme="minorBidi" w:hAnsiTheme="minorBidi"/>
                <w:sz w:val="20"/>
                <w:szCs w:val="20"/>
                <w:u w:val="single"/>
              </w:rPr>
              <w:t xml:space="preserve">Final clinical examination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One week before the last day of clinics for all discipline and two weeks for fixed</w:t>
            </w:r>
            <w:r w:rsidRPr="00152660">
              <w:rPr>
                <w:rFonts w:asciiTheme="minorBidi" w:hAnsiTheme="minorBidi"/>
                <w:b/>
              </w:rPr>
              <w:t>.</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FF4484" w:rsidRPr="00152660" w:rsidRDefault="00FF4484" w:rsidP="00A97EC5">
            <w:pPr>
              <w:jc w:val="both"/>
              <w:rPr>
                <w:rFonts w:asciiTheme="minorBidi" w:hAnsiTheme="minorBidi"/>
                <w:b/>
                <w:bCs/>
                <w:sz w:val="20"/>
                <w:szCs w:val="20"/>
              </w:rPr>
            </w:pPr>
          </w:p>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15%</w:t>
            </w:r>
          </w:p>
        </w:tc>
      </w:tr>
      <w:tr w:rsidR="00FF4484" w:rsidRPr="00152660" w:rsidTr="00A97EC5">
        <w:trPr>
          <w:trHeight w:val="1072"/>
        </w:trPr>
        <w:tc>
          <w:tcPr>
            <w:tcW w:w="540" w:type="dxa"/>
            <w:vMerge/>
            <w:tcBorders>
              <w:left w:val="single" w:sz="4" w:space="0" w:color="auto"/>
              <w:bottom w:val="single" w:sz="4" w:space="0" w:color="auto"/>
              <w:right w:val="single" w:sz="4" w:space="0" w:color="auto"/>
            </w:tcBorders>
          </w:tcPr>
          <w:p w:rsidR="00FF4484" w:rsidRPr="00152660" w:rsidRDefault="00FF4484" w:rsidP="00A97EC5">
            <w:pPr>
              <w:jc w:val="both"/>
              <w:rPr>
                <w:rFonts w:asciiTheme="minorBidi" w:hAnsiTheme="minorBidi"/>
                <w:sz w:val="20"/>
                <w:szCs w:val="20"/>
              </w:rPr>
            </w:pPr>
          </w:p>
        </w:tc>
        <w:tc>
          <w:tcPr>
            <w:tcW w:w="5722" w:type="dxa"/>
            <w:tcBorders>
              <w:top w:val="single" w:sz="4" w:space="0" w:color="auto"/>
              <w:left w:val="single" w:sz="4" w:space="0" w:color="auto"/>
              <w:bottom w:val="single" w:sz="4" w:space="0" w:color="auto"/>
              <w:right w:val="single" w:sz="4" w:space="0" w:color="auto"/>
            </w:tcBorders>
            <w:shd w:val="clear" w:color="auto" w:fill="auto"/>
          </w:tcPr>
          <w:p w:rsidR="00FF4484" w:rsidRPr="00152660" w:rsidRDefault="00FF4484" w:rsidP="00A97EC5">
            <w:pPr>
              <w:jc w:val="both"/>
              <w:rPr>
                <w:rFonts w:asciiTheme="minorBidi" w:hAnsiTheme="minorBidi"/>
                <w:sz w:val="20"/>
                <w:szCs w:val="20"/>
              </w:rPr>
            </w:pPr>
          </w:p>
          <w:p w:rsidR="00FF4484" w:rsidRPr="00152660" w:rsidRDefault="00FF4484" w:rsidP="00FF4484">
            <w:pPr>
              <w:pStyle w:val="ListParagraph"/>
              <w:numPr>
                <w:ilvl w:val="0"/>
                <w:numId w:val="17"/>
              </w:numPr>
              <w:jc w:val="both"/>
              <w:rPr>
                <w:rFonts w:asciiTheme="minorBidi" w:hAnsiTheme="minorBidi"/>
                <w:sz w:val="20"/>
                <w:szCs w:val="20"/>
                <w:u w:val="single"/>
              </w:rPr>
            </w:pPr>
            <w:r w:rsidRPr="00152660">
              <w:rPr>
                <w:rFonts w:asciiTheme="minorBidi" w:hAnsiTheme="minorBidi"/>
                <w:sz w:val="20"/>
                <w:szCs w:val="20"/>
              </w:rPr>
              <w:t xml:space="preserve">OSCE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End of year</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FF4484" w:rsidRPr="00152660" w:rsidRDefault="00FF4484" w:rsidP="00A97EC5">
            <w:pPr>
              <w:jc w:val="both"/>
              <w:rPr>
                <w:rFonts w:asciiTheme="minorBidi" w:hAnsiTheme="minorBidi"/>
                <w:b/>
                <w:bCs/>
                <w:sz w:val="20"/>
                <w:szCs w:val="20"/>
              </w:rPr>
            </w:pPr>
          </w:p>
          <w:p w:rsidR="00FF4484" w:rsidRPr="00152660" w:rsidRDefault="00FF4484" w:rsidP="00A97EC5">
            <w:pPr>
              <w:jc w:val="both"/>
              <w:rPr>
                <w:rFonts w:asciiTheme="minorBidi" w:hAnsiTheme="minorBidi"/>
                <w:b/>
                <w:bCs/>
                <w:sz w:val="20"/>
                <w:szCs w:val="20"/>
              </w:rPr>
            </w:pPr>
            <w:r w:rsidRPr="00152660">
              <w:rPr>
                <w:rFonts w:asciiTheme="minorBidi" w:hAnsiTheme="minorBidi"/>
                <w:b/>
                <w:bCs/>
                <w:sz w:val="20"/>
                <w:szCs w:val="20"/>
              </w:rPr>
              <w:t>10%</w:t>
            </w:r>
          </w:p>
        </w:tc>
      </w:tr>
      <w:tr w:rsidR="00FF4484" w:rsidRPr="00B87F76" w:rsidTr="00A97EC5">
        <w:trPr>
          <w:trHeight w:val="260"/>
        </w:trPr>
        <w:tc>
          <w:tcPr>
            <w:tcW w:w="540" w:type="dxa"/>
            <w:tcBorders>
              <w:top w:val="single" w:sz="4" w:space="0" w:color="auto"/>
              <w:left w:val="single" w:sz="4" w:space="0" w:color="auto"/>
              <w:bottom w:val="single" w:sz="4" w:space="0" w:color="auto"/>
              <w:right w:val="single" w:sz="4" w:space="0" w:color="auto"/>
            </w:tcBorders>
          </w:tcPr>
          <w:p w:rsidR="00FF4484" w:rsidRPr="00152660" w:rsidRDefault="00FF4484" w:rsidP="00A97EC5">
            <w:pPr>
              <w:jc w:val="both"/>
              <w:rPr>
                <w:rFonts w:asciiTheme="minorBidi" w:hAnsiTheme="minorBidi"/>
                <w:sz w:val="20"/>
                <w:szCs w:val="20"/>
              </w:rPr>
            </w:pPr>
          </w:p>
        </w:tc>
        <w:tc>
          <w:tcPr>
            <w:tcW w:w="5722" w:type="dxa"/>
            <w:tcBorders>
              <w:top w:val="single" w:sz="4" w:space="0" w:color="auto"/>
              <w:left w:val="single" w:sz="4" w:space="0" w:color="auto"/>
              <w:bottom w:val="single" w:sz="4" w:space="0" w:color="auto"/>
              <w:right w:val="single" w:sz="4" w:space="0" w:color="auto"/>
            </w:tcBorders>
            <w:hideMark/>
          </w:tcPr>
          <w:p w:rsidR="00FF4484" w:rsidRPr="00152660" w:rsidRDefault="00FF4484" w:rsidP="00A97EC5">
            <w:pPr>
              <w:jc w:val="both"/>
              <w:rPr>
                <w:rFonts w:asciiTheme="minorBidi" w:hAnsiTheme="minorBidi"/>
                <w:sz w:val="20"/>
                <w:szCs w:val="20"/>
              </w:rPr>
            </w:pPr>
            <w:r w:rsidRPr="00152660">
              <w:rPr>
                <w:rFonts w:asciiTheme="minorBidi" w:hAnsiTheme="minorBidi"/>
                <w:sz w:val="20"/>
                <w:szCs w:val="20"/>
              </w:rPr>
              <w:t>Total</w:t>
            </w:r>
          </w:p>
        </w:tc>
        <w:tc>
          <w:tcPr>
            <w:tcW w:w="2977" w:type="dxa"/>
            <w:tcBorders>
              <w:top w:val="single" w:sz="4" w:space="0" w:color="auto"/>
              <w:left w:val="single" w:sz="4" w:space="0" w:color="auto"/>
              <w:bottom w:val="single" w:sz="4" w:space="0" w:color="auto"/>
              <w:right w:val="single" w:sz="4" w:space="0" w:color="auto"/>
            </w:tcBorders>
          </w:tcPr>
          <w:p w:rsidR="00FF4484" w:rsidRPr="00152660" w:rsidRDefault="00FF4484" w:rsidP="00A97EC5">
            <w:pPr>
              <w:jc w:val="both"/>
              <w:rPr>
                <w:rFonts w:asciiTheme="minorBidi" w:hAnsiTheme="minorBidi"/>
                <w:sz w:val="20"/>
                <w:szCs w:val="20"/>
              </w:rPr>
            </w:pPr>
          </w:p>
        </w:tc>
        <w:tc>
          <w:tcPr>
            <w:tcW w:w="1471" w:type="dxa"/>
            <w:tcBorders>
              <w:top w:val="single" w:sz="4" w:space="0" w:color="auto"/>
              <w:left w:val="single" w:sz="4" w:space="0" w:color="auto"/>
              <w:bottom w:val="single" w:sz="4" w:space="0" w:color="auto"/>
              <w:right w:val="single" w:sz="4" w:space="0" w:color="auto"/>
            </w:tcBorders>
            <w:hideMark/>
          </w:tcPr>
          <w:p w:rsidR="00FF4484" w:rsidRPr="00B87F76" w:rsidRDefault="00FF4484" w:rsidP="00A97EC5">
            <w:pPr>
              <w:jc w:val="both"/>
              <w:rPr>
                <w:rFonts w:asciiTheme="minorBidi" w:hAnsiTheme="minorBidi"/>
                <w:b/>
                <w:bCs/>
                <w:sz w:val="20"/>
                <w:szCs w:val="20"/>
              </w:rPr>
            </w:pPr>
            <w:r w:rsidRPr="00152660">
              <w:rPr>
                <w:rFonts w:asciiTheme="minorBidi" w:hAnsiTheme="minorBidi"/>
                <w:b/>
                <w:bCs/>
                <w:sz w:val="20"/>
                <w:szCs w:val="20"/>
              </w:rPr>
              <w:t>100%</w:t>
            </w:r>
          </w:p>
        </w:tc>
      </w:tr>
    </w:tbl>
    <w:p w:rsidR="007E4702" w:rsidRPr="00947E54" w:rsidRDefault="007E4702" w:rsidP="00121A39">
      <w:pPr>
        <w:rPr>
          <w:rFonts w:asciiTheme="majorBidi" w:hAnsiTheme="majorBidi" w:cstheme="majorBidi"/>
          <w:b/>
          <w:bCs/>
          <w:sz w:val="22"/>
          <w:szCs w:val="22"/>
        </w:rPr>
      </w:pPr>
    </w:p>
    <w:p w:rsidR="00FF4484" w:rsidRPr="00B87F76" w:rsidRDefault="00FF4484" w:rsidP="00FF4484">
      <w:pPr>
        <w:jc w:val="both"/>
        <w:rPr>
          <w:rFonts w:asciiTheme="minorBidi" w:hAnsiTheme="minorBidi"/>
          <w:sz w:val="20"/>
          <w:szCs w:val="20"/>
        </w:rPr>
      </w:pPr>
    </w:p>
    <w:p w:rsidR="00FF4484" w:rsidRPr="00674733" w:rsidRDefault="00FF4484" w:rsidP="00FF4484">
      <w:pPr>
        <w:jc w:val="both"/>
        <w:rPr>
          <w:rFonts w:asciiTheme="minorBidi" w:hAnsiTheme="minorBidi"/>
          <w:b/>
          <w:bCs/>
          <w:sz w:val="20"/>
          <w:szCs w:val="20"/>
        </w:rPr>
      </w:pPr>
    </w:p>
    <w:tbl>
      <w:tblPr>
        <w:tblStyle w:val="TableGrid"/>
        <w:tblW w:w="0" w:type="auto"/>
        <w:tblLook w:val="04A0"/>
      </w:tblPr>
      <w:tblGrid>
        <w:gridCol w:w="2718"/>
        <w:gridCol w:w="6840"/>
      </w:tblGrid>
      <w:tr w:rsidR="00FF4484" w:rsidRPr="00674733" w:rsidTr="00A97EC5">
        <w:tc>
          <w:tcPr>
            <w:tcW w:w="2718" w:type="dxa"/>
            <w:shd w:val="clear" w:color="auto" w:fill="auto"/>
          </w:tcPr>
          <w:p w:rsidR="00FF4484" w:rsidRPr="00674733" w:rsidRDefault="00FF4484" w:rsidP="00A97EC5">
            <w:pPr>
              <w:jc w:val="both"/>
              <w:rPr>
                <w:rFonts w:asciiTheme="minorBidi" w:hAnsiTheme="minorBidi"/>
                <w:b/>
                <w:bCs/>
                <w:sz w:val="20"/>
                <w:szCs w:val="20"/>
              </w:rPr>
            </w:pPr>
            <w:r w:rsidRPr="00674733">
              <w:rPr>
                <w:rFonts w:asciiTheme="minorBidi" w:hAnsiTheme="minorBidi"/>
                <w:b/>
                <w:bCs/>
                <w:sz w:val="20"/>
                <w:szCs w:val="20"/>
              </w:rPr>
              <w:t>Continuous assessment</w:t>
            </w:r>
          </w:p>
        </w:tc>
        <w:tc>
          <w:tcPr>
            <w:tcW w:w="6840" w:type="dxa"/>
            <w:shd w:val="clear" w:color="auto" w:fill="auto"/>
          </w:tcPr>
          <w:p w:rsidR="00FF4484" w:rsidRPr="00674733" w:rsidRDefault="00FF4484" w:rsidP="00A97EC5">
            <w:pPr>
              <w:jc w:val="both"/>
              <w:rPr>
                <w:rFonts w:asciiTheme="minorBidi" w:hAnsiTheme="minorBidi"/>
                <w:b/>
                <w:bCs/>
                <w:sz w:val="20"/>
                <w:szCs w:val="20"/>
              </w:rPr>
            </w:pPr>
            <w:r w:rsidRPr="00674733">
              <w:rPr>
                <w:rFonts w:asciiTheme="minorBidi" w:hAnsiTheme="minorBidi"/>
                <w:b/>
                <w:bCs/>
                <w:sz w:val="20"/>
                <w:szCs w:val="20"/>
              </w:rPr>
              <w:t xml:space="preserve">60%   </w:t>
            </w:r>
          </w:p>
          <w:p w:rsidR="00FF4484" w:rsidRPr="00674733" w:rsidRDefault="00FF4484" w:rsidP="00A97EC5">
            <w:pPr>
              <w:jc w:val="both"/>
              <w:rPr>
                <w:rFonts w:asciiTheme="minorBidi" w:hAnsiTheme="minorBidi"/>
                <w:b/>
                <w:bCs/>
                <w:sz w:val="20"/>
                <w:szCs w:val="20"/>
              </w:rPr>
            </w:pPr>
          </w:p>
        </w:tc>
      </w:tr>
      <w:tr w:rsidR="00FF4484" w:rsidRPr="00674733" w:rsidTr="00A97EC5">
        <w:tc>
          <w:tcPr>
            <w:tcW w:w="2718" w:type="dxa"/>
            <w:shd w:val="clear" w:color="auto" w:fill="auto"/>
          </w:tcPr>
          <w:p w:rsidR="00FF4484" w:rsidRPr="00674733" w:rsidRDefault="00FF4484" w:rsidP="00A97EC5">
            <w:pPr>
              <w:jc w:val="both"/>
              <w:rPr>
                <w:rFonts w:asciiTheme="minorBidi" w:hAnsiTheme="minorBidi"/>
                <w:b/>
                <w:bCs/>
                <w:sz w:val="20"/>
                <w:szCs w:val="20"/>
              </w:rPr>
            </w:pPr>
          </w:p>
          <w:p w:rsidR="00FF4484" w:rsidRPr="00674733" w:rsidRDefault="00FF4484" w:rsidP="00A97EC5">
            <w:pPr>
              <w:jc w:val="both"/>
              <w:rPr>
                <w:rFonts w:asciiTheme="minorBidi" w:hAnsiTheme="minorBidi"/>
                <w:b/>
                <w:bCs/>
                <w:sz w:val="20"/>
                <w:szCs w:val="20"/>
              </w:rPr>
            </w:pPr>
            <w:r w:rsidRPr="00674733">
              <w:rPr>
                <w:rFonts w:asciiTheme="minorBidi" w:hAnsiTheme="minorBidi"/>
                <w:b/>
                <w:bCs/>
                <w:sz w:val="20"/>
                <w:szCs w:val="20"/>
              </w:rPr>
              <w:t>Final assessment</w:t>
            </w:r>
          </w:p>
        </w:tc>
        <w:tc>
          <w:tcPr>
            <w:tcW w:w="6840" w:type="dxa"/>
            <w:shd w:val="clear" w:color="auto" w:fill="auto"/>
          </w:tcPr>
          <w:p w:rsidR="00FF4484" w:rsidRPr="00674733" w:rsidRDefault="00FF4484" w:rsidP="00A97EC5">
            <w:pPr>
              <w:jc w:val="both"/>
              <w:rPr>
                <w:rFonts w:asciiTheme="minorBidi" w:hAnsiTheme="minorBidi"/>
                <w:b/>
                <w:bCs/>
                <w:sz w:val="20"/>
                <w:szCs w:val="20"/>
              </w:rPr>
            </w:pPr>
          </w:p>
          <w:p w:rsidR="00FF4484" w:rsidRPr="00674733" w:rsidRDefault="00FF4484" w:rsidP="00A97EC5">
            <w:pPr>
              <w:jc w:val="both"/>
              <w:rPr>
                <w:rFonts w:asciiTheme="minorBidi" w:hAnsiTheme="minorBidi"/>
                <w:b/>
                <w:bCs/>
                <w:sz w:val="20"/>
                <w:szCs w:val="20"/>
              </w:rPr>
            </w:pPr>
            <w:r w:rsidRPr="00674733">
              <w:rPr>
                <w:rFonts w:asciiTheme="minorBidi" w:hAnsiTheme="minorBidi"/>
                <w:b/>
                <w:bCs/>
                <w:sz w:val="20"/>
                <w:szCs w:val="20"/>
              </w:rPr>
              <w:t xml:space="preserve">40% </w:t>
            </w:r>
          </w:p>
        </w:tc>
      </w:tr>
    </w:tbl>
    <w:p w:rsidR="00FF4484" w:rsidRPr="00674733" w:rsidRDefault="00FF4484" w:rsidP="00FF4484">
      <w:pPr>
        <w:jc w:val="both"/>
        <w:rPr>
          <w:rFonts w:asciiTheme="minorBidi" w:hAnsiTheme="minorBidi"/>
          <w:b/>
          <w:bCs/>
          <w:sz w:val="20"/>
          <w:szCs w:val="20"/>
        </w:rPr>
      </w:pPr>
    </w:p>
    <w:tbl>
      <w:tblPr>
        <w:tblStyle w:val="TableGrid"/>
        <w:tblW w:w="0" w:type="auto"/>
        <w:tblLook w:val="04A0"/>
      </w:tblPr>
      <w:tblGrid>
        <w:gridCol w:w="2718"/>
        <w:gridCol w:w="6840"/>
      </w:tblGrid>
      <w:tr w:rsidR="00FF4484" w:rsidRPr="00674733" w:rsidTr="00A97EC5">
        <w:tc>
          <w:tcPr>
            <w:tcW w:w="2718" w:type="dxa"/>
          </w:tcPr>
          <w:p w:rsidR="00FF4484" w:rsidRPr="00674733" w:rsidRDefault="00FF4484" w:rsidP="00A97EC5">
            <w:pPr>
              <w:jc w:val="both"/>
              <w:rPr>
                <w:rFonts w:asciiTheme="minorBidi" w:hAnsiTheme="minorBidi"/>
                <w:b/>
                <w:bCs/>
                <w:sz w:val="20"/>
                <w:szCs w:val="20"/>
              </w:rPr>
            </w:pPr>
            <w:r w:rsidRPr="00674733">
              <w:rPr>
                <w:rFonts w:asciiTheme="minorBidi" w:hAnsiTheme="minorBidi"/>
                <w:b/>
                <w:bCs/>
                <w:sz w:val="20"/>
                <w:szCs w:val="20"/>
              </w:rPr>
              <w:t>Clinical assessment</w:t>
            </w:r>
          </w:p>
        </w:tc>
        <w:tc>
          <w:tcPr>
            <w:tcW w:w="6840" w:type="dxa"/>
            <w:shd w:val="clear" w:color="auto" w:fill="FFFFFF" w:themeFill="background1"/>
          </w:tcPr>
          <w:p w:rsidR="00FF4484" w:rsidRPr="00674733" w:rsidRDefault="00FF4484" w:rsidP="00A97EC5">
            <w:pPr>
              <w:jc w:val="both"/>
              <w:rPr>
                <w:rFonts w:asciiTheme="minorBidi" w:hAnsiTheme="minorBidi"/>
                <w:b/>
                <w:bCs/>
                <w:sz w:val="20"/>
                <w:szCs w:val="20"/>
              </w:rPr>
            </w:pPr>
            <w:r w:rsidRPr="00674733">
              <w:rPr>
                <w:rFonts w:asciiTheme="minorBidi" w:hAnsiTheme="minorBidi"/>
                <w:b/>
                <w:bCs/>
                <w:sz w:val="20"/>
                <w:szCs w:val="20"/>
              </w:rPr>
              <w:t>60%</w:t>
            </w:r>
          </w:p>
          <w:p w:rsidR="00FF4484" w:rsidRPr="00674733" w:rsidRDefault="00FF4484" w:rsidP="00A97EC5">
            <w:pPr>
              <w:jc w:val="both"/>
              <w:rPr>
                <w:rFonts w:asciiTheme="minorBidi" w:hAnsiTheme="minorBidi"/>
                <w:b/>
                <w:bCs/>
                <w:sz w:val="20"/>
                <w:szCs w:val="20"/>
              </w:rPr>
            </w:pPr>
          </w:p>
        </w:tc>
      </w:tr>
      <w:tr w:rsidR="00FF4484" w:rsidRPr="00674733" w:rsidTr="00A97EC5">
        <w:tc>
          <w:tcPr>
            <w:tcW w:w="2718" w:type="dxa"/>
          </w:tcPr>
          <w:p w:rsidR="00FF4484" w:rsidRPr="00674733" w:rsidRDefault="00FF4484" w:rsidP="00A97EC5">
            <w:pPr>
              <w:jc w:val="both"/>
              <w:rPr>
                <w:rFonts w:asciiTheme="minorBidi" w:hAnsiTheme="minorBidi"/>
                <w:b/>
                <w:bCs/>
                <w:sz w:val="20"/>
                <w:szCs w:val="20"/>
              </w:rPr>
            </w:pPr>
            <w:r w:rsidRPr="00674733">
              <w:rPr>
                <w:rFonts w:asciiTheme="minorBidi" w:hAnsiTheme="minorBidi"/>
                <w:b/>
                <w:bCs/>
                <w:sz w:val="20"/>
                <w:szCs w:val="20"/>
              </w:rPr>
              <w:t>Theoretical assessment</w:t>
            </w:r>
          </w:p>
        </w:tc>
        <w:tc>
          <w:tcPr>
            <w:tcW w:w="6840" w:type="dxa"/>
            <w:shd w:val="clear" w:color="auto" w:fill="FFFFFF" w:themeFill="background1"/>
          </w:tcPr>
          <w:p w:rsidR="00FF4484" w:rsidRPr="00674733" w:rsidRDefault="00FF4484" w:rsidP="00A97EC5">
            <w:pPr>
              <w:jc w:val="both"/>
              <w:rPr>
                <w:rFonts w:asciiTheme="minorBidi" w:hAnsiTheme="minorBidi"/>
                <w:b/>
                <w:bCs/>
                <w:sz w:val="20"/>
                <w:szCs w:val="20"/>
              </w:rPr>
            </w:pPr>
            <w:r w:rsidRPr="00674733">
              <w:rPr>
                <w:rFonts w:asciiTheme="minorBidi" w:hAnsiTheme="minorBidi"/>
                <w:b/>
                <w:bCs/>
                <w:sz w:val="20"/>
                <w:szCs w:val="20"/>
              </w:rPr>
              <w:t>40%</w:t>
            </w:r>
          </w:p>
          <w:p w:rsidR="00FF4484" w:rsidRPr="00674733" w:rsidRDefault="00FF4484" w:rsidP="00A97EC5">
            <w:pPr>
              <w:jc w:val="both"/>
              <w:rPr>
                <w:rFonts w:asciiTheme="minorBidi" w:hAnsiTheme="minorBidi"/>
                <w:b/>
                <w:bCs/>
                <w:sz w:val="20"/>
                <w:szCs w:val="20"/>
              </w:rPr>
            </w:pPr>
          </w:p>
        </w:tc>
      </w:tr>
    </w:tbl>
    <w:p w:rsidR="00FF4484" w:rsidRPr="00073D95" w:rsidRDefault="00FF4484" w:rsidP="00FF4484">
      <w:pPr>
        <w:jc w:val="both"/>
        <w:rPr>
          <w:rFonts w:asciiTheme="minorBidi" w:hAnsiTheme="minorBidi"/>
          <w:b/>
          <w:bCs/>
          <w:sz w:val="28"/>
          <w:szCs w:val="28"/>
          <w:u w:val="single"/>
        </w:rPr>
      </w:pPr>
    </w:p>
    <w:p w:rsidR="00D72905" w:rsidRPr="00947E54" w:rsidRDefault="00D72905" w:rsidP="00AD3DE0">
      <w:pPr>
        <w:tabs>
          <w:tab w:val="left" w:pos="1560"/>
          <w:tab w:val="center" w:pos="4320"/>
        </w:tabs>
        <w:rPr>
          <w:rFonts w:asciiTheme="majorBidi" w:hAnsiTheme="majorBidi" w:cstheme="majorBidi"/>
          <w:b/>
          <w:bCs/>
          <w:sz w:val="22"/>
          <w:szCs w:val="22"/>
        </w:rPr>
      </w:pPr>
    </w:p>
    <w:p w:rsidR="004E17A4" w:rsidRPr="00947E54" w:rsidRDefault="00C42A62" w:rsidP="004E17A4">
      <w:pPr>
        <w:rPr>
          <w:rFonts w:asciiTheme="majorBidi" w:hAnsiTheme="majorBidi" w:cstheme="majorBidi"/>
          <w:sz w:val="22"/>
          <w:szCs w:val="22"/>
        </w:rPr>
      </w:pPr>
      <w:r w:rsidRPr="00947E54">
        <w:rPr>
          <w:rFonts w:asciiTheme="majorBidi" w:hAnsiTheme="majorBidi" w:cstheme="majorBidi"/>
          <w:sz w:val="22"/>
          <w:szCs w:val="22"/>
        </w:rPr>
        <w:br w:type="page"/>
      </w:r>
    </w:p>
    <w:p w:rsidR="004E17A4" w:rsidRPr="00947E54" w:rsidRDefault="004E17A4" w:rsidP="004E17A4">
      <w:pPr>
        <w:rPr>
          <w:rFonts w:asciiTheme="majorBidi" w:hAnsiTheme="majorBidi" w:cstheme="majorBidi"/>
          <w:b/>
          <w:bCs/>
          <w:sz w:val="22"/>
          <w:szCs w:val="22"/>
        </w:rPr>
      </w:pPr>
      <w:r w:rsidRPr="00947E54">
        <w:rPr>
          <w:rFonts w:asciiTheme="majorBidi" w:hAnsiTheme="majorBidi" w:cstheme="majorBidi"/>
          <w:b/>
          <w:bCs/>
          <w:sz w:val="22"/>
          <w:szCs w:val="22"/>
        </w:rPr>
        <w:lastRenderedPageBreak/>
        <w:t xml:space="preserve">D. Student </w:t>
      </w:r>
      <w:r w:rsidR="001125F8" w:rsidRPr="00947E54">
        <w:rPr>
          <w:rFonts w:asciiTheme="majorBidi" w:hAnsiTheme="majorBidi" w:cstheme="majorBidi"/>
          <w:b/>
          <w:bCs/>
          <w:sz w:val="22"/>
          <w:szCs w:val="22"/>
        </w:rPr>
        <w:t xml:space="preserve">Academic Counseling and </w:t>
      </w:r>
      <w:r w:rsidRPr="00947E54">
        <w:rPr>
          <w:rFonts w:asciiTheme="majorBidi" w:hAnsiTheme="majorBidi" w:cstheme="majorBidi"/>
          <w:b/>
          <w:bCs/>
          <w:sz w:val="22"/>
          <w:szCs w:val="22"/>
        </w:rPr>
        <w:t>Support</w:t>
      </w:r>
    </w:p>
    <w:p w:rsidR="004E17A4" w:rsidRPr="00947E54" w:rsidRDefault="004E17A4" w:rsidP="004E17A4">
      <w:pPr>
        <w:rPr>
          <w:rFonts w:asciiTheme="majorBidi" w:hAnsiTheme="majorBidi" w:cstheme="majorBidi"/>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947E54" w:rsidTr="001125F8">
        <w:tc>
          <w:tcPr>
            <w:tcW w:w="9648" w:type="dxa"/>
          </w:tcPr>
          <w:p w:rsidR="004E17A4" w:rsidRPr="00947E54" w:rsidRDefault="004E17A4" w:rsidP="001125F8">
            <w:pPr>
              <w:jc w:val="both"/>
              <w:rPr>
                <w:rFonts w:asciiTheme="majorBidi" w:hAnsiTheme="majorBidi" w:cstheme="majorBidi"/>
                <w:sz w:val="22"/>
                <w:szCs w:val="22"/>
              </w:rPr>
            </w:pPr>
            <w:r w:rsidRPr="00947E54">
              <w:rPr>
                <w:rFonts w:asciiTheme="majorBidi" w:hAnsiTheme="majorBidi" w:cstheme="majorBidi"/>
                <w:sz w:val="22"/>
                <w:szCs w:val="22"/>
              </w:rPr>
              <w:t>1. Arrangements for availability of</w:t>
            </w:r>
            <w:r w:rsidR="001125F8" w:rsidRPr="00947E54">
              <w:rPr>
                <w:rFonts w:asciiTheme="majorBidi" w:hAnsiTheme="majorBidi" w:cstheme="majorBidi"/>
                <w:sz w:val="22"/>
                <w:szCs w:val="22"/>
              </w:rPr>
              <w:t xml:space="preserve"> faculty and</w:t>
            </w:r>
            <w:r w:rsidRPr="00947E54">
              <w:rPr>
                <w:rFonts w:asciiTheme="majorBidi" w:hAnsiTheme="majorBidi" w:cstheme="majorBidi"/>
                <w:sz w:val="22"/>
                <w:szCs w:val="22"/>
              </w:rPr>
              <w:t xml:space="preserve"> teaching staff for individual student consultations and academic advice. (include amount of time teaching staff are expected to be available each week)</w:t>
            </w:r>
          </w:p>
          <w:p w:rsidR="004E17A4" w:rsidRPr="00947E54" w:rsidRDefault="004E17A4" w:rsidP="008D6EF7">
            <w:pPr>
              <w:rPr>
                <w:rFonts w:asciiTheme="majorBidi" w:hAnsiTheme="majorBidi" w:cstheme="majorBidi"/>
                <w:sz w:val="22"/>
                <w:szCs w:val="22"/>
              </w:rPr>
            </w:pPr>
          </w:p>
        </w:tc>
      </w:tr>
    </w:tbl>
    <w:p w:rsidR="004E17A4" w:rsidRPr="00947E54" w:rsidRDefault="004E17A4" w:rsidP="004E17A4">
      <w:pPr>
        <w:rPr>
          <w:rFonts w:asciiTheme="majorBidi" w:hAnsiTheme="majorBidi" w:cstheme="majorBidi"/>
          <w:sz w:val="22"/>
          <w:szCs w:val="22"/>
        </w:rPr>
      </w:pPr>
    </w:p>
    <w:p w:rsidR="004E17A4" w:rsidRPr="00947E54" w:rsidRDefault="004E17A4" w:rsidP="004E17A4">
      <w:pPr>
        <w:rPr>
          <w:rFonts w:asciiTheme="majorBidi" w:hAnsiTheme="majorBidi" w:cstheme="majorBidi"/>
          <w:b/>
          <w:bCs/>
          <w:sz w:val="22"/>
          <w:szCs w:val="22"/>
        </w:rPr>
      </w:pPr>
      <w:r w:rsidRPr="00947E54">
        <w:rPr>
          <w:rFonts w:asciiTheme="majorBidi" w:hAnsiTheme="majorBidi" w:cstheme="majorBidi"/>
          <w:b/>
          <w:bCs/>
          <w:sz w:val="22"/>
          <w:szCs w:val="22"/>
        </w:rPr>
        <w:t>E</w:t>
      </w:r>
      <w:r w:rsidR="00BE7C71" w:rsidRPr="00947E54">
        <w:rPr>
          <w:rFonts w:asciiTheme="majorBidi" w:hAnsiTheme="majorBidi" w:cstheme="majorBidi"/>
          <w:b/>
          <w:bCs/>
          <w:sz w:val="22"/>
          <w:szCs w:val="22"/>
        </w:rPr>
        <w:t>.</w:t>
      </w:r>
      <w:r w:rsidRPr="00947E54">
        <w:rPr>
          <w:rFonts w:asciiTheme="majorBidi" w:hAnsiTheme="majorBidi" w:cstheme="majorBidi"/>
          <w:b/>
          <w:bCs/>
          <w:sz w:val="22"/>
          <w:szCs w:val="22"/>
        </w:rPr>
        <w:t xml:space="preserve"> Learning Resources</w:t>
      </w:r>
    </w:p>
    <w:p w:rsidR="004E17A4" w:rsidRPr="00947E54" w:rsidRDefault="004E17A4" w:rsidP="004E17A4">
      <w:pPr>
        <w:rPr>
          <w:rFonts w:asciiTheme="majorBidi" w:hAnsiTheme="majorBidi" w:cstheme="majorBidi"/>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947E54" w:rsidTr="001125F8">
        <w:tc>
          <w:tcPr>
            <w:tcW w:w="9630" w:type="dxa"/>
          </w:tcPr>
          <w:p w:rsidR="004E17A4" w:rsidRPr="00947E54" w:rsidRDefault="001125F8" w:rsidP="008D6EF7">
            <w:pPr>
              <w:rPr>
                <w:rFonts w:asciiTheme="majorBidi" w:hAnsiTheme="majorBidi" w:cstheme="majorBidi"/>
                <w:sz w:val="22"/>
                <w:szCs w:val="22"/>
              </w:rPr>
            </w:pPr>
            <w:r w:rsidRPr="00947E54">
              <w:rPr>
                <w:rFonts w:asciiTheme="majorBidi" w:hAnsiTheme="majorBidi" w:cstheme="majorBidi"/>
                <w:sz w:val="22"/>
                <w:szCs w:val="22"/>
              </w:rPr>
              <w:t>1. List Required Textbooks</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1.1. Newman MG, Takei HH, </w:t>
            </w:r>
            <w:proofErr w:type="spellStart"/>
            <w:r w:rsidRPr="00947E54">
              <w:rPr>
                <w:rFonts w:asciiTheme="majorBidi" w:hAnsiTheme="majorBidi" w:cstheme="majorBidi"/>
                <w:sz w:val="22"/>
                <w:szCs w:val="22"/>
              </w:rPr>
              <w:t>Klokkevold</w:t>
            </w:r>
            <w:proofErr w:type="spellEnd"/>
            <w:r w:rsidRPr="00947E54">
              <w:rPr>
                <w:rFonts w:asciiTheme="majorBidi" w:hAnsiTheme="majorBidi" w:cstheme="majorBidi"/>
                <w:sz w:val="22"/>
                <w:szCs w:val="22"/>
              </w:rPr>
              <w:t xml:space="preserve"> PR, and Carranza FA. Carranza's Clinical Periodontology Expert Consult: Text with Continually Updated Online Reference: 11th Edition 2011 by Saunders (W.B.) Co Ltd. ISBN13: 978-1437704167 </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1.2. </w:t>
            </w:r>
            <w:proofErr w:type="spellStart"/>
            <w:r w:rsidRPr="00947E54">
              <w:rPr>
                <w:rFonts w:asciiTheme="majorBidi" w:hAnsiTheme="majorBidi" w:cstheme="majorBidi"/>
                <w:sz w:val="22"/>
                <w:szCs w:val="22"/>
              </w:rPr>
              <w:t>Heymann</w:t>
            </w:r>
            <w:proofErr w:type="spellEnd"/>
            <w:r w:rsidRPr="00947E54">
              <w:rPr>
                <w:rFonts w:asciiTheme="majorBidi" w:hAnsiTheme="majorBidi" w:cstheme="majorBidi"/>
                <w:sz w:val="22"/>
                <w:szCs w:val="22"/>
              </w:rPr>
              <w:t xml:space="preserve"> HO, Swift EJ, Ritter AV. </w:t>
            </w:r>
            <w:proofErr w:type="spellStart"/>
            <w:r w:rsidRPr="00947E54">
              <w:rPr>
                <w:rFonts w:asciiTheme="majorBidi" w:hAnsiTheme="majorBidi" w:cstheme="majorBidi"/>
                <w:sz w:val="22"/>
                <w:szCs w:val="22"/>
              </w:rPr>
              <w:t>Sturdevant’s</w:t>
            </w:r>
            <w:proofErr w:type="spellEnd"/>
            <w:r w:rsidRPr="00947E54">
              <w:rPr>
                <w:rFonts w:asciiTheme="majorBidi" w:hAnsiTheme="majorBidi" w:cstheme="majorBidi"/>
                <w:sz w:val="22"/>
                <w:szCs w:val="22"/>
              </w:rPr>
              <w:t xml:space="preserve"> Art and Science of Operative Dentistry. 6th ed. Mosby, Elsevier Inc; 2013. </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1.3. </w:t>
            </w:r>
            <w:proofErr w:type="spellStart"/>
            <w:r w:rsidRPr="00947E54">
              <w:rPr>
                <w:rFonts w:asciiTheme="majorBidi" w:hAnsiTheme="majorBidi" w:cstheme="majorBidi"/>
                <w:sz w:val="22"/>
                <w:szCs w:val="22"/>
              </w:rPr>
              <w:t>Summitt</w:t>
            </w:r>
            <w:proofErr w:type="spellEnd"/>
            <w:r w:rsidRPr="00947E54">
              <w:rPr>
                <w:rFonts w:asciiTheme="majorBidi" w:hAnsiTheme="majorBidi" w:cstheme="majorBidi"/>
                <w:sz w:val="22"/>
                <w:szCs w:val="22"/>
              </w:rPr>
              <w:t xml:space="preserve"> JB, Robbins J W, et al. Fundamentals of operative dentistry. 3rd ed. Quintessence publishing Co, Inc; 2006 </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1.4. </w:t>
            </w:r>
            <w:proofErr w:type="spellStart"/>
            <w:r w:rsidRPr="00947E54">
              <w:rPr>
                <w:rFonts w:asciiTheme="majorBidi" w:hAnsiTheme="majorBidi" w:cstheme="majorBidi"/>
                <w:sz w:val="22"/>
                <w:szCs w:val="22"/>
              </w:rPr>
              <w:t>Shillingburg</w:t>
            </w:r>
            <w:proofErr w:type="spellEnd"/>
            <w:r w:rsidRPr="00947E54">
              <w:rPr>
                <w:rFonts w:asciiTheme="majorBidi" w:hAnsiTheme="majorBidi" w:cstheme="majorBidi"/>
                <w:sz w:val="22"/>
                <w:szCs w:val="22"/>
              </w:rPr>
              <w:t xml:space="preserve"> HT, Sather DA, Wilson EL, Cain JR, </w:t>
            </w:r>
            <w:proofErr w:type="spellStart"/>
            <w:r w:rsidRPr="00947E54">
              <w:rPr>
                <w:rFonts w:asciiTheme="majorBidi" w:hAnsiTheme="majorBidi" w:cstheme="majorBidi"/>
                <w:sz w:val="22"/>
                <w:szCs w:val="22"/>
              </w:rPr>
              <w:t>Mitcell</w:t>
            </w:r>
            <w:proofErr w:type="spellEnd"/>
            <w:r w:rsidRPr="00947E54">
              <w:rPr>
                <w:rFonts w:asciiTheme="majorBidi" w:hAnsiTheme="majorBidi" w:cstheme="majorBidi"/>
                <w:sz w:val="22"/>
                <w:szCs w:val="22"/>
              </w:rPr>
              <w:t xml:space="preserve"> DL, Blanco LJ, Kessler JC: Fundamentals of Fixed Prosthodontics, 4th Edition , Quintessence Publications Inc. 2012 </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1.5. Ingle's. Endodontics. 6th edition. Publisher: </w:t>
            </w:r>
            <w:proofErr w:type="spellStart"/>
            <w:r w:rsidRPr="00947E54">
              <w:rPr>
                <w:rFonts w:asciiTheme="majorBidi" w:hAnsiTheme="majorBidi" w:cstheme="majorBidi"/>
                <w:sz w:val="22"/>
                <w:szCs w:val="22"/>
              </w:rPr>
              <w:t>Pmph</w:t>
            </w:r>
            <w:proofErr w:type="spellEnd"/>
            <w:r w:rsidRPr="00947E54">
              <w:rPr>
                <w:rFonts w:asciiTheme="majorBidi" w:hAnsiTheme="majorBidi" w:cstheme="majorBidi"/>
                <w:sz w:val="22"/>
                <w:szCs w:val="22"/>
              </w:rPr>
              <w:t xml:space="preserve"> USA; (2007)</w:t>
            </w:r>
          </w:p>
          <w:p w:rsidR="003B541F" w:rsidRPr="00947E54" w:rsidRDefault="00A67ECA" w:rsidP="003B541F">
            <w:pPr>
              <w:rPr>
                <w:rFonts w:asciiTheme="majorBidi" w:hAnsiTheme="majorBidi" w:cstheme="majorBidi"/>
                <w:sz w:val="22"/>
                <w:szCs w:val="22"/>
              </w:rPr>
            </w:pPr>
            <w:r w:rsidRPr="00947E54">
              <w:rPr>
                <w:rFonts w:asciiTheme="majorBidi" w:hAnsiTheme="majorBidi" w:cstheme="majorBidi"/>
                <w:sz w:val="22"/>
                <w:szCs w:val="22"/>
              </w:rPr>
              <w:t xml:space="preserve"> 1.6. </w:t>
            </w:r>
            <w:proofErr w:type="spellStart"/>
            <w:proofErr w:type="gramStart"/>
            <w:r w:rsidRPr="00947E54">
              <w:rPr>
                <w:rFonts w:asciiTheme="majorBidi" w:hAnsiTheme="majorBidi" w:cstheme="majorBidi"/>
                <w:sz w:val="22"/>
                <w:szCs w:val="22"/>
              </w:rPr>
              <w:t>Torabinjad</w:t>
            </w:r>
            <w:proofErr w:type="spellEnd"/>
            <w:r w:rsidRPr="00947E54">
              <w:rPr>
                <w:rFonts w:asciiTheme="majorBidi" w:hAnsiTheme="majorBidi" w:cstheme="majorBidi"/>
                <w:sz w:val="22"/>
                <w:szCs w:val="22"/>
              </w:rPr>
              <w:t xml:space="preserve"> .</w:t>
            </w:r>
            <w:proofErr w:type="gramEnd"/>
            <w:r w:rsidRPr="00947E54">
              <w:rPr>
                <w:rFonts w:asciiTheme="majorBidi" w:hAnsiTheme="majorBidi" w:cstheme="majorBidi"/>
                <w:sz w:val="22"/>
                <w:szCs w:val="22"/>
              </w:rPr>
              <w:t xml:space="preserve"> Principles and Practice 4 edition. Publisher: Saunders; (2008)</w:t>
            </w:r>
          </w:p>
          <w:p w:rsidR="00251841" w:rsidRPr="00947E54" w:rsidRDefault="003B541F" w:rsidP="00251841">
            <w:pPr>
              <w:rPr>
                <w:rFonts w:asciiTheme="majorBidi" w:hAnsiTheme="majorBidi" w:cstheme="majorBidi"/>
                <w:sz w:val="22"/>
                <w:szCs w:val="22"/>
              </w:rPr>
            </w:pPr>
            <w:r w:rsidRPr="00947E54">
              <w:rPr>
                <w:rFonts w:asciiTheme="majorBidi" w:hAnsiTheme="majorBidi" w:cstheme="majorBidi"/>
                <w:sz w:val="22"/>
                <w:szCs w:val="22"/>
              </w:rPr>
              <w:t>1.7</w:t>
            </w:r>
            <w:proofErr w:type="gramStart"/>
            <w:r w:rsidRPr="00947E54">
              <w:rPr>
                <w:rFonts w:asciiTheme="majorBidi" w:hAnsiTheme="majorBidi" w:cstheme="majorBidi"/>
                <w:sz w:val="22"/>
                <w:szCs w:val="22"/>
              </w:rPr>
              <w:t>.Alan</w:t>
            </w:r>
            <w:proofErr w:type="gramEnd"/>
            <w:r w:rsidRPr="00947E54">
              <w:rPr>
                <w:rFonts w:asciiTheme="majorBidi" w:hAnsiTheme="majorBidi" w:cstheme="majorBidi"/>
                <w:sz w:val="22"/>
                <w:szCs w:val="22"/>
              </w:rPr>
              <w:t xml:space="preserve"> B. Carr ,Glen P. McGivney David T. Brown . </w:t>
            </w:r>
            <w:proofErr w:type="spellStart"/>
            <w:r w:rsidRPr="00947E54">
              <w:rPr>
                <w:rFonts w:asciiTheme="majorBidi" w:hAnsiTheme="majorBidi" w:cstheme="majorBidi"/>
                <w:sz w:val="22"/>
                <w:szCs w:val="22"/>
              </w:rPr>
              <w:t>McCracken</w:t>
            </w:r>
            <w:proofErr w:type="gramStart"/>
            <w:r w:rsidRPr="00947E54">
              <w:rPr>
                <w:rFonts w:asciiTheme="majorBidi" w:hAnsiTheme="majorBidi" w:cstheme="majorBidi"/>
                <w:sz w:val="22"/>
                <w:szCs w:val="22"/>
              </w:rPr>
              <w:t>,s</w:t>
            </w:r>
            <w:proofErr w:type="spellEnd"/>
            <w:proofErr w:type="gramEnd"/>
            <w:r w:rsidRPr="00947E54">
              <w:rPr>
                <w:rFonts w:asciiTheme="majorBidi" w:hAnsiTheme="majorBidi" w:cstheme="majorBidi"/>
                <w:sz w:val="22"/>
                <w:szCs w:val="22"/>
              </w:rPr>
              <w:t xml:space="preserve"> Removable Partial </w:t>
            </w:r>
            <w:proofErr w:type="spellStart"/>
            <w:r w:rsidRPr="00947E54">
              <w:rPr>
                <w:rFonts w:asciiTheme="majorBidi" w:hAnsiTheme="majorBidi" w:cstheme="majorBidi"/>
                <w:sz w:val="22"/>
                <w:szCs w:val="22"/>
              </w:rPr>
              <w:t>Prosthodontics</w:t>
            </w:r>
            <w:proofErr w:type="spellEnd"/>
            <w:r w:rsidRPr="00947E54">
              <w:rPr>
                <w:rFonts w:asciiTheme="majorBidi" w:hAnsiTheme="majorBidi" w:cstheme="majorBidi"/>
                <w:sz w:val="22"/>
                <w:szCs w:val="22"/>
              </w:rPr>
              <w:t>. 12</w:t>
            </w:r>
            <w:r w:rsidRPr="00947E54">
              <w:rPr>
                <w:rFonts w:asciiTheme="majorBidi" w:hAnsiTheme="majorBidi" w:cstheme="majorBidi"/>
                <w:sz w:val="22"/>
                <w:szCs w:val="22"/>
                <w:vertAlign w:val="superscript"/>
              </w:rPr>
              <w:t>th</w:t>
            </w:r>
            <w:r w:rsidRPr="00947E54">
              <w:rPr>
                <w:rFonts w:asciiTheme="majorBidi" w:hAnsiTheme="majorBidi" w:cstheme="majorBidi"/>
                <w:sz w:val="22"/>
                <w:szCs w:val="22"/>
              </w:rPr>
              <w:t xml:space="preserve"> Edition. 2010.</w:t>
            </w:r>
          </w:p>
          <w:p w:rsidR="001125F8" w:rsidRPr="00947E54" w:rsidRDefault="001125F8" w:rsidP="000D5D7A">
            <w:pPr>
              <w:rPr>
                <w:rFonts w:asciiTheme="majorBidi" w:hAnsiTheme="majorBidi" w:cstheme="majorBidi"/>
                <w:sz w:val="22"/>
                <w:szCs w:val="22"/>
              </w:rPr>
            </w:pPr>
          </w:p>
        </w:tc>
      </w:tr>
      <w:tr w:rsidR="004E17A4" w:rsidRPr="00947E54" w:rsidTr="001125F8">
        <w:tc>
          <w:tcPr>
            <w:tcW w:w="9630" w:type="dxa"/>
          </w:tcPr>
          <w:p w:rsidR="004E17A4" w:rsidRPr="00947E54" w:rsidRDefault="001125F8" w:rsidP="00A67ECA">
            <w:pPr>
              <w:rPr>
                <w:rFonts w:asciiTheme="majorBidi" w:hAnsiTheme="majorBidi" w:cstheme="majorBidi"/>
                <w:sz w:val="22"/>
                <w:szCs w:val="22"/>
              </w:rPr>
            </w:pPr>
            <w:r w:rsidRPr="00947E54">
              <w:rPr>
                <w:rFonts w:asciiTheme="majorBidi" w:hAnsiTheme="majorBidi" w:cstheme="majorBidi"/>
                <w:sz w:val="22"/>
                <w:szCs w:val="22"/>
              </w:rPr>
              <w:t>2. List Essential References Materials (Journals, Reports, etc.)</w:t>
            </w:r>
          </w:p>
          <w:p w:rsidR="000D5D7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2.1. American Academy of periodontology. Journal of periodontology, available at "http://www.joponline.org/" Volume 71 – 85, from 2000 – 2014. Update 2013, last access Feb. 15, 2014.     2.2. Academy of Operative Dentistry. Journal of operative dentistry, available at: "http://www.jopdent.org/" Volume 31 – 39, from 2006 – 2014. Update 2014, last access Feb. 15, 2014. 2.3. Elsevier. Journal of dentistry, available at: "http://www.journals.elsevier.com/journal-of-dentistry</w:t>
            </w:r>
            <w:proofErr w:type="gramStart"/>
            <w:r w:rsidRPr="00947E54">
              <w:rPr>
                <w:rFonts w:asciiTheme="majorBidi" w:hAnsiTheme="majorBidi" w:cstheme="majorBidi"/>
                <w:sz w:val="22"/>
                <w:szCs w:val="22"/>
              </w:rPr>
              <w:t>" ,</w:t>
            </w:r>
            <w:proofErr w:type="gramEnd"/>
            <w:r w:rsidRPr="00947E54">
              <w:rPr>
                <w:rFonts w:asciiTheme="majorBidi" w:hAnsiTheme="majorBidi" w:cstheme="majorBidi"/>
                <w:sz w:val="22"/>
                <w:szCs w:val="22"/>
              </w:rPr>
              <w:t xml:space="preserve"> Volume 28- 42, from 2000 – 2014. Update 2014, last access Feb. 15, 2014. </w:t>
            </w:r>
          </w:p>
          <w:p w:rsidR="000D5D7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 2.4. Kenneth M. Hargreaves, Stephen Cohen Publisher: 10 edition (2010) </w:t>
            </w:r>
          </w:p>
          <w:p w:rsidR="004E17A4" w:rsidRPr="00947E54" w:rsidRDefault="00A67ECA" w:rsidP="000D5D7A">
            <w:pPr>
              <w:rPr>
                <w:rFonts w:asciiTheme="majorBidi" w:hAnsiTheme="majorBidi" w:cstheme="majorBidi"/>
                <w:sz w:val="22"/>
                <w:szCs w:val="22"/>
              </w:rPr>
            </w:pPr>
            <w:r w:rsidRPr="00947E54">
              <w:rPr>
                <w:rFonts w:asciiTheme="majorBidi" w:hAnsiTheme="majorBidi" w:cstheme="majorBidi"/>
                <w:sz w:val="22"/>
                <w:szCs w:val="22"/>
              </w:rPr>
              <w:t xml:space="preserve">2.5. </w:t>
            </w:r>
            <w:proofErr w:type="spellStart"/>
            <w:r w:rsidRPr="00947E54">
              <w:rPr>
                <w:rFonts w:asciiTheme="majorBidi" w:hAnsiTheme="majorBidi" w:cstheme="majorBidi"/>
                <w:sz w:val="22"/>
                <w:szCs w:val="22"/>
              </w:rPr>
              <w:t>Rosenstiel</w:t>
            </w:r>
            <w:proofErr w:type="spellEnd"/>
            <w:r w:rsidRPr="00947E54">
              <w:rPr>
                <w:rFonts w:asciiTheme="majorBidi" w:hAnsiTheme="majorBidi" w:cstheme="majorBidi"/>
                <w:sz w:val="22"/>
                <w:szCs w:val="22"/>
              </w:rPr>
              <w:t xml:space="preserve"> SF (Editor of Journal of Prosthetic Dentistry) available </w:t>
            </w:r>
            <w:proofErr w:type="gramStart"/>
            <w:r w:rsidRPr="00947E54">
              <w:rPr>
                <w:rFonts w:asciiTheme="majorBidi" w:hAnsiTheme="majorBidi" w:cstheme="majorBidi"/>
                <w:sz w:val="22"/>
                <w:szCs w:val="22"/>
              </w:rPr>
              <w:t xml:space="preserve">at </w:t>
            </w:r>
            <w:r w:rsidR="000D5D7A" w:rsidRPr="00947E54">
              <w:rPr>
                <w:rFonts w:asciiTheme="majorBidi" w:hAnsiTheme="majorBidi" w:cstheme="majorBidi"/>
                <w:sz w:val="22"/>
                <w:szCs w:val="22"/>
              </w:rPr>
              <w:t xml:space="preserve"> </w:t>
            </w:r>
            <w:r w:rsidRPr="00947E54">
              <w:rPr>
                <w:rFonts w:asciiTheme="majorBidi" w:hAnsiTheme="majorBidi" w:cstheme="majorBidi"/>
                <w:sz w:val="22"/>
                <w:szCs w:val="22"/>
              </w:rPr>
              <w:t>http</w:t>
            </w:r>
            <w:proofErr w:type="gramEnd"/>
            <w:r w:rsidRPr="00947E54">
              <w:rPr>
                <w:rFonts w:asciiTheme="majorBidi" w:hAnsiTheme="majorBidi" w:cstheme="majorBidi"/>
                <w:sz w:val="22"/>
                <w:szCs w:val="22"/>
              </w:rPr>
              <w:t xml:space="preserve">://www.journals.elsevier.com/journal-of-prosthetic-dentistry" Volume 83 – 111, Update 2014. </w:t>
            </w:r>
            <w:proofErr w:type="gramStart"/>
            <w:r w:rsidRPr="00947E54">
              <w:rPr>
                <w:rFonts w:asciiTheme="majorBidi" w:hAnsiTheme="majorBidi" w:cstheme="majorBidi"/>
                <w:sz w:val="22"/>
                <w:szCs w:val="22"/>
              </w:rPr>
              <w:t>Accessed  Jan</w:t>
            </w:r>
            <w:proofErr w:type="gramEnd"/>
            <w:r w:rsidRPr="00947E54">
              <w:rPr>
                <w:rFonts w:asciiTheme="majorBidi" w:hAnsiTheme="majorBidi" w:cstheme="majorBidi"/>
                <w:sz w:val="22"/>
                <w:szCs w:val="22"/>
              </w:rPr>
              <w:t>. 30, 2014.</w:t>
            </w:r>
          </w:p>
          <w:p w:rsidR="00A67ECA" w:rsidRPr="00947E54" w:rsidRDefault="00A67ECA" w:rsidP="008D6EF7">
            <w:pPr>
              <w:rPr>
                <w:rFonts w:asciiTheme="majorBidi" w:hAnsiTheme="majorBidi" w:cstheme="majorBidi"/>
                <w:sz w:val="22"/>
                <w:szCs w:val="22"/>
              </w:rPr>
            </w:pPr>
          </w:p>
        </w:tc>
      </w:tr>
      <w:tr w:rsidR="004E17A4" w:rsidRPr="00947E54" w:rsidTr="001125F8">
        <w:tc>
          <w:tcPr>
            <w:tcW w:w="9630" w:type="dxa"/>
          </w:tcPr>
          <w:p w:rsidR="004E17A4" w:rsidRPr="00947E54" w:rsidRDefault="001125F8" w:rsidP="008D6EF7">
            <w:pPr>
              <w:rPr>
                <w:rFonts w:asciiTheme="majorBidi" w:hAnsiTheme="majorBidi" w:cstheme="majorBidi"/>
                <w:sz w:val="22"/>
                <w:szCs w:val="22"/>
              </w:rPr>
            </w:pPr>
            <w:r w:rsidRPr="00947E54">
              <w:rPr>
                <w:rFonts w:asciiTheme="majorBidi" w:hAnsiTheme="majorBidi" w:cstheme="majorBidi"/>
                <w:sz w:val="22"/>
                <w:szCs w:val="22"/>
              </w:rPr>
              <w:t>3. List Recommended Textb</w:t>
            </w:r>
            <w:r w:rsidR="004E17A4" w:rsidRPr="00947E54">
              <w:rPr>
                <w:rFonts w:asciiTheme="majorBidi" w:hAnsiTheme="majorBidi" w:cstheme="majorBidi"/>
                <w:sz w:val="22"/>
                <w:szCs w:val="22"/>
              </w:rPr>
              <w:t>ooks and Reference Material (Journ</w:t>
            </w:r>
            <w:r w:rsidRPr="00947E54">
              <w:rPr>
                <w:rFonts w:asciiTheme="majorBidi" w:hAnsiTheme="majorBidi" w:cstheme="majorBidi"/>
                <w:sz w:val="22"/>
                <w:szCs w:val="22"/>
              </w:rPr>
              <w:t>als, Reports, etc)</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3.1. Edith M &amp; Klaus H </w:t>
            </w:r>
            <w:proofErr w:type="spellStart"/>
            <w:r w:rsidRPr="00947E54">
              <w:rPr>
                <w:rFonts w:asciiTheme="majorBidi" w:hAnsiTheme="majorBidi" w:cstheme="majorBidi"/>
                <w:sz w:val="22"/>
                <w:szCs w:val="22"/>
              </w:rPr>
              <w:t>Rateitschak</w:t>
            </w:r>
            <w:proofErr w:type="spellEnd"/>
            <w:r w:rsidRPr="00947E54">
              <w:rPr>
                <w:rFonts w:asciiTheme="majorBidi" w:hAnsiTheme="majorBidi" w:cstheme="majorBidi"/>
                <w:sz w:val="22"/>
                <w:szCs w:val="22"/>
              </w:rPr>
              <w:t xml:space="preserve">, Wolf and </w:t>
            </w:r>
            <w:proofErr w:type="spellStart"/>
            <w:r w:rsidRPr="00947E54">
              <w:rPr>
                <w:rFonts w:asciiTheme="majorBidi" w:hAnsiTheme="majorBidi" w:cstheme="majorBidi"/>
                <w:sz w:val="22"/>
                <w:szCs w:val="22"/>
              </w:rPr>
              <w:t>HassellThieme</w:t>
            </w:r>
            <w:proofErr w:type="spellEnd"/>
            <w:r w:rsidRPr="00947E54">
              <w:rPr>
                <w:rFonts w:asciiTheme="majorBidi" w:hAnsiTheme="majorBidi" w:cstheme="majorBidi"/>
                <w:sz w:val="22"/>
                <w:szCs w:val="22"/>
              </w:rPr>
              <w:t xml:space="preserve"> Color Atlas of Dental Medicine:   Periodontology Vol. 13rd    Edition 2005 By -Stratton Corp. ISBN:  0865773181</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 3.2. Wiley Online </w:t>
            </w:r>
            <w:proofErr w:type="gramStart"/>
            <w:r w:rsidRPr="00947E54">
              <w:rPr>
                <w:rFonts w:asciiTheme="majorBidi" w:hAnsiTheme="majorBidi" w:cstheme="majorBidi"/>
                <w:sz w:val="22"/>
                <w:szCs w:val="22"/>
              </w:rPr>
              <w:t>Library ,</w:t>
            </w:r>
            <w:proofErr w:type="gramEnd"/>
            <w:r w:rsidRPr="00947E54">
              <w:rPr>
                <w:rFonts w:asciiTheme="majorBidi" w:hAnsiTheme="majorBidi" w:cstheme="majorBidi"/>
                <w:sz w:val="22"/>
                <w:szCs w:val="22"/>
              </w:rPr>
              <w:t xml:space="preserve"> Journal of Periodontology 2000 available at"http://onlinelibrary.wiley.com/journal/10.1111/(ISSN)1600-0757" , Volume 22 – 64, 2000-2014. Update 1999-2014. Accessed Feb. 15, 2014.    </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 3.3. Kidd M, Smith B N, Watson F.  Pickard's manual of operative dentistry. 8th ed. Oxford New York:   Oxford Medical Publications; 2003. </w:t>
            </w:r>
          </w:p>
          <w:p w:rsidR="00251841" w:rsidRPr="00947E54" w:rsidRDefault="00A67ECA" w:rsidP="00251841">
            <w:pPr>
              <w:rPr>
                <w:rFonts w:asciiTheme="majorBidi" w:hAnsiTheme="majorBidi" w:cstheme="majorBidi"/>
                <w:sz w:val="22"/>
                <w:szCs w:val="22"/>
              </w:rPr>
            </w:pPr>
            <w:r w:rsidRPr="00947E54">
              <w:rPr>
                <w:rFonts w:asciiTheme="majorBidi" w:hAnsiTheme="majorBidi" w:cstheme="majorBidi"/>
                <w:sz w:val="22"/>
                <w:szCs w:val="22"/>
              </w:rPr>
              <w:t xml:space="preserve">3.4. </w:t>
            </w:r>
            <w:proofErr w:type="spellStart"/>
            <w:r w:rsidRPr="00947E54">
              <w:rPr>
                <w:rFonts w:asciiTheme="majorBidi" w:hAnsiTheme="majorBidi" w:cstheme="majorBidi"/>
                <w:sz w:val="22"/>
                <w:szCs w:val="22"/>
              </w:rPr>
              <w:t>Roulet</w:t>
            </w:r>
            <w:proofErr w:type="spellEnd"/>
            <w:r w:rsidRPr="00947E54">
              <w:rPr>
                <w:rFonts w:asciiTheme="majorBidi" w:hAnsiTheme="majorBidi" w:cstheme="majorBidi"/>
                <w:sz w:val="22"/>
                <w:szCs w:val="22"/>
              </w:rPr>
              <w:t xml:space="preserve"> J-F, Wilson N H F, </w:t>
            </w:r>
            <w:proofErr w:type="spellStart"/>
            <w:r w:rsidRPr="00947E54">
              <w:rPr>
                <w:rFonts w:asciiTheme="majorBidi" w:hAnsiTheme="majorBidi" w:cstheme="majorBidi"/>
                <w:sz w:val="22"/>
                <w:szCs w:val="22"/>
              </w:rPr>
              <w:t>Fuzzi</w:t>
            </w:r>
            <w:proofErr w:type="spellEnd"/>
            <w:r w:rsidRPr="00947E54">
              <w:rPr>
                <w:rFonts w:asciiTheme="majorBidi" w:hAnsiTheme="majorBidi" w:cstheme="majorBidi"/>
                <w:sz w:val="22"/>
                <w:szCs w:val="22"/>
              </w:rPr>
              <w:t xml:space="preserve"> M.  Advances in operative dentistry, volume 1: contemporary clinical practice. Quintessence Publishing Co, Inc; 2001.</w:t>
            </w:r>
          </w:p>
          <w:p w:rsidR="00251841" w:rsidRPr="00947E54" w:rsidRDefault="00A67ECA" w:rsidP="00251841">
            <w:pPr>
              <w:rPr>
                <w:rFonts w:asciiTheme="majorBidi" w:hAnsiTheme="majorBidi" w:cstheme="majorBidi"/>
                <w:sz w:val="22"/>
                <w:szCs w:val="22"/>
              </w:rPr>
            </w:pPr>
            <w:r w:rsidRPr="00947E54">
              <w:rPr>
                <w:rFonts w:asciiTheme="majorBidi" w:hAnsiTheme="majorBidi" w:cstheme="majorBidi"/>
                <w:sz w:val="22"/>
                <w:szCs w:val="22"/>
              </w:rPr>
              <w:t xml:space="preserve"> </w:t>
            </w:r>
            <w:r w:rsidR="00251841" w:rsidRPr="00947E54">
              <w:rPr>
                <w:rFonts w:asciiTheme="majorBidi" w:hAnsiTheme="majorBidi" w:cstheme="majorBidi"/>
                <w:sz w:val="22"/>
                <w:szCs w:val="22"/>
              </w:rPr>
              <w:t>3.5</w:t>
            </w:r>
            <w:proofErr w:type="gramStart"/>
            <w:r w:rsidR="00251841" w:rsidRPr="00947E54">
              <w:rPr>
                <w:rFonts w:asciiTheme="majorBidi" w:hAnsiTheme="majorBidi" w:cstheme="majorBidi"/>
                <w:sz w:val="22"/>
                <w:szCs w:val="22"/>
              </w:rPr>
              <w:t>.Phoenix</w:t>
            </w:r>
            <w:proofErr w:type="gramEnd"/>
            <w:r w:rsidR="00251841" w:rsidRPr="00947E54">
              <w:rPr>
                <w:rFonts w:asciiTheme="majorBidi" w:hAnsiTheme="majorBidi" w:cstheme="majorBidi"/>
                <w:sz w:val="22"/>
                <w:szCs w:val="22"/>
              </w:rPr>
              <w:t xml:space="preserve"> RD, </w:t>
            </w:r>
            <w:proofErr w:type="spellStart"/>
            <w:r w:rsidR="00251841" w:rsidRPr="00947E54">
              <w:rPr>
                <w:rFonts w:asciiTheme="majorBidi" w:hAnsiTheme="majorBidi" w:cstheme="majorBidi"/>
                <w:sz w:val="22"/>
                <w:szCs w:val="22"/>
              </w:rPr>
              <w:t>Cagna</w:t>
            </w:r>
            <w:proofErr w:type="spellEnd"/>
            <w:r w:rsidR="00251841" w:rsidRPr="00947E54">
              <w:rPr>
                <w:rFonts w:asciiTheme="majorBidi" w:hAnsiTheme="majorBidi" w:cstheme="majorBidi"/>
                <w:sz w:val="22"/>
                <w:szCs w:val="22"/>
              </w:rPr>
              <w:t xml:space="preserve"> DR, </w:t>
            </w:r>
            <w:proofErr w:type="spellStart"/>
            <w:r w:rsidR="00251841" w:rsidRPr="00947E54">
              <w:rPr>
                <w:rFonts w:asciiTheme="majorBidi" w:hAnsiTheme="majorBidi" w:cstheme="majorBidi"/>
                <w:sz w:val="22"/>
                <w:szCs w:val="22"/>
              </w:rPr>
              <w:t>Defreest</w:t>
            </w:r>
            <w:proofErr w:type="spellEnd"/>
            <w:r w:rsidR="00251841" w:rsidRPr="00947E54">
              <w:rPr>
                <w:rFonts w:asciiTheme="majorBidi" w:hAnsiTheme="majorBidi" w:cstheme="majorBidi"/>
                <w:sz w:val="22"/>
                <w:szCs w:val="22"/>
              </w:rPr>
              <w:t xml:space="preserve">  CF. Stewart's Clinical Removable Partial Prosthodontics.4th Edition. Quintessence Pub Co</w:t>
            </w:r>
            <w:proofErr w:type="gramStart"/>
            <w:r w:rsidR="00251841" w:rsidRPr="00947E54">
              <w:rPr>
                <w:rFonts w:asciiTheme="majorBidi" w:hAnsiTheme="majorBidi" w:cstheme="majorBidi"/>
                <w:sz w:val="22"/>
                <w:szCs w:val="22"/>
              </w:rPr>
              <w:t>;  2008</w:t>
            </w:r>
            <w:proofErr w:type="gramEnd"/>
            <w:r w:rsidR="00251841" w:rsidRPr="00947E54">
              <w:rPr>
                <w:rFonts w:asciiTheme="majorBidi" w:hAnsiTheme="majorBidi" w:cstheme="majorBidi"/>
                <w:sz w:val="22"/>
                <w:szCs w:val="22"/>
              </w:rPr>
              <w:t>.</w:t>
            </w:r>
          </w:p>
          <w:p w:rsidR="00A67ECA" w:rsidRPr="00947E54" w:rsidRDefault="00A67ECA" w:rsidP="008D6EF7">
            <w:pPr>
              <w:rPr>
                <w:rFonts w:asciiTheme="majorBidi" w:hAnsiTheme="majorBidi" w:cstheme="majorBidi"/>
                <w:sz w:val="22"/>
                <w:szCs w:val="22"/>
              </w:rPr>
            </w:pPr>
          </w:p>
          <w:p w:rsidR="00A67ECA" w:rsidRPr="00947E54" w:rsidRDefault="00A67ECA" w:rsidP="00251841">
            <w:pPr>
              <w:rPr>
                <w:rFonts w:asciiTheme="majorBidi" w:hAnsiTheme="majorBidi" w:cstheme="majorBidi"/>
                <w:sz w:val="22"/>
                <w:szCs w:val="22"/>
              </w:rPr>
            </w:pPr>
            <w:r w:rsidRPr="00947E54">
              <w:rPr>
                <w:rFonts w:asciiTheme="majorBidi" w:hAnsiTheme="majorBidi" w:cstheme="majorBidi"/>
                <w:sz w:val="22"/>
                <w:szCs w:val="22"/>
              </w:rPr>
              <w:lastRenderedPageBreak/>
              <w:t>3.</w:t>
            </w:r>
            <w:r w:rsidR="00251841" w:rsidRPr="00947E54">
              <w:rPr>
                <w:rFonts w:asciiTheme="majorBidi" w:hAnsiTheme="majorBidi" w:cstheme="majorBidi"/>
                <w:sz w:val="22"/>
                <w:szCs w:val="22"/>
              </w:rPr>
              <w:t>6</w:t>
            </w:r>
            <w:r w:rsidRPr="00947E54">
              <w:rPr>
                <w:rFonts w:asciiTheme="majorBidi" w:hAnsiTheme="majorBidi" w:cstheme="majorBidi"/>
                <w:sz w:val="22"/>
                <w:szCs w:val="22"/>
              </w:rPr>
              <w:t xml:space="preserve">. Wilson N H F, </w:t>
            </w:r>
            <w:proofErr w:type="spellStart"/>
            <w:r w:rsidRPr="00947E54">
              <w:rPr>
                <w:rFonts w:asciiTheme="majorBidi" w:hAnsiTheme="majorBidi" w:cstheme="majorBidi"/>
                <w:sz w:val="22"/>
                <w:szCs w:val="22"/>
              </w:rPr>
              <w:t>Roulet</w:t>
            </w:r>
            <w:proofErr w:type="spellEnd"/>
            <w:r w:rsidRPr="00947E54">
              <w:rPr>
                <w:rFonts w:asciiTheme="majorBidi" w:hAnsiTheme="majorBidi" w:cstheme="majorBidi"/>
                <w:sz w:val="22"/>
                <w:szCs w:val="22"/>
              </w:rPr>
              <w:t xml:space="preserve"> J-F, </w:t>
            </w:r>
            <w:proofErr w:type="spellStart"/>
            <w:r w:rsidRPr="00947E54">
              <w:rPr>
                <w:rFonts w:asciiTheme="majorBidi" w:hAnsiTheme="majorBidi" w:cstheme="majorBidi"/>
                <w:sz w:val="22"/>
                <w:szCs w:val="22"/>
              </w:rPr>
              <w:t>Fuzzi</w:t>
            </w:r>
            <w:proofErr w:type="spellEnd"/>
            <w:r w:rsidRPr="00947E54">
              <w:rPr>
                <w:rFonts w:asciiTheme="majorBidi" w:hAnsiTheme="majorBidi" w:cstheme="majorBidi"/>
                <w:sz w:val="22"/>
                <w:szCs w:val="22"/>
              </w:rPr>
              <w:t xml:space="preserve"> M. Advances in operative dentistry, volume 2: Challenges of the future. Quintessence Publishing Co, Inc; 2001. </w:t>
            </w:r>
          </w:p>
          <w:p w:rsidR="00A67ECA" w:rsidRPr="00947E54" w:rsidRDefault="00A67ECA" w:rsidP="00251841">
            <w:pPr>
              <w:rPr>
                <w:rFonts w:asciiTheme="majorBidi" w:hAnsiTheme="majorBidi" w:cstheme="majorBidi"/>
                <w:sz w:val="22"/>
                <w:szCs w:val="22"/>
              </w:rPr>
            </w:pPr>
            <w:r w:rsidRPr="00947E54">
              <w:rPr>
                <w:rFonts w:asciiTheme="majorBidi" w:hAnsiTheme="majorBidi" w:cstheme="majorBidi"/>
                <w:sz w:val="22"/>
                <w:szCs w:val="22"/>
              </w:rPr>
              <w:t>3.</w:t>
            </w:r>
            <w:r w:rsidR="00251841" w:rsidRPr="00947E54">
              <w:rPr>
                <w:rFonts w:asciiTheme="majorBidi" w:hAnsiTheme="majorBidi" w:cstheme="majorBidi"/>
                <w:sz w:val="22"/>
                <w:szCs w:val="22"/>
              </w:rPr>
              <w:t>7</w:t>
            </w:r>
            <w:r w:rsidRPr="00947E54">
              <w:rPr>
                <w:rFonts w:asciiTheme="majorBidi" w:hAnsiTheme="majorBidi" w:cstheme="majorBidi"/>
                <w:sz w:val="22"/>
                <w:szCs w:val="22"/>
              </w:rPr>
              <w:t xml:space="preserve">. Goldstein R E, </w:t>
            </w:r>
            <w:proofErr w:type="spellStart"/>
            <w:r w:rsidRPr="00947E54">
              <w:rPr>
                <w:rFonts w:asciiTheme="majorBidi" w:hAnsiTheme="majorBidi" w:cstheme="majorBidi"/>
                <w:sz w:val="22"/>
                <w:szCs w:val="22"/>
              </w:rPr>
              <w:t>Belinfante</w:t>
            </w:r>
            <w:proofErr w:type="spellEnd"/>
            <w:r w:rsidRPr="00947E54">
              <w:rPr>
                <w:rFonts w:asciiTheme="majorBidi" w:hAnsiTheme="majorBidi" w:cstheme="majorBidi"/>
                <w:sz w:val="22"/>
                <w:szCs w:val="22"/>
              </w:rPr>
              <w:t xml:space="preserve"> L S, </w:t>
            </w:r>
            <w:proofErr w:type="spellStart"/>
            <w:r w:rsidRPr="00947E54">
              <w:rPr>
                <w:rFonts w:asciiTheme="majorBidi" w:hAnsiTheme="majorBidi" w:cstheme="majorBidi"/>
                <w:sz w:val="22"/>
                <w:szCs w:val="22"/>
              </w:rPr>
              <w:t>Nahai</w:t>
            </w:r>
            <w:proofErr w:type="spellEnd"/>
            <w:r w:rsidRPr="00947E54">
              <w:rPr>
                <w:rFonts w:asciiTheme="majorBidi" w:hAnsiTheme="majorBidi" w:cstheme="majorBidi"/>
                <w:sz w:val="22"/>
                <w:szCs w:val="22"/>
              </w:rPr>
              <w:t xml:space="preserve"> F. Change your smile. 3rd edition. Quintessence books; 1997 3.</w:t>
            </w:r>
            <w:r w:rsidR="00251841" w:rsidRPr="00947E54">
              <w:rPr>
                <w:rFonts w:asciiTheme="majorBidi" w:hAnsiTheme="majorBidi" w:cstheme="majorBidi"/>
                <w:sz w:val="22"/>
                <w:szCs w:val="22"/>
              </w:rPr>
              <w:t>8</w:t>
            </w:r>
            <w:r w:rsidRPr="00947E54">
              <w:rPr>
                <w:rFonts w:asciiTheme="majorBidi" w:hAnsiTheme="majorBidi" w:cstheme="majorBidi"/>
                <w:sz w:val="22"/>
                <w:szCs w:val="22"/>
              </w:rPr>
              <w:t xml:space="preserve">. American Association of Endodontics, Journal of Endodontics, available at "http://www.jendodon.com/" Volume 26-40, from 2000 – 2014. Update 2014, </w:t>
            </w:r>
            <w:proofErr w:type="spellStart"/>
            <w:r w:rsidRPr="00947E54">
              <w:rPr>
                <w:rFonts w:asciiTheme="majorBidi" w:hAnsiTheme="majorBidi" w:cstheme="majorBidi"/>
                <w:sz w:val="22"/>
                <w:szCs w:val="22"/>
              </w:rPr>
              <w:t>Aaccessed</w:t>
            </w:r>
            <w:proofErr w:type="spellEnd"/>
            <w:r w:rsidRPr="00947E54">
              <w:rPr>
                <w:rFonts w:asciiTheme="majorBidi" w:hAnsiTheme="majorBidi" w:cstheme="majorBidi"/>
                <w:sz w:val="22"/>
                <w:szCs w:val="22"/>
              </w:rPr>
              <w:t xml:space="preserve"> Feb. 14, 2014.   3.</w:t>
            </w:r>
            <w:r w:rsidR="00251841" w:rsidRPr="00947E54">
              <w:rPr>
                <w:rFonts w:asciiTheme="majorBidi" w:hAnsiTheme="majorBidi" w:cstheme="majorBidi"/>
                <w:sz w:val="22"/>
                <w:szCs w:val="22"/>
              </w:rPr>
              <w:t>9</w:t>
            </w:r>
            <w:r w:rsidRPr="00947E54">
              <w:rPr>
                <w:rFonts w:asciiTheme="majorBidi" w:hAnsiTheme="majorBidi" w:cstheme="majorBidi"/>
                <w:sz w:val="22"/>
                <w:szCs w:val="22"/>
              </w:rPr>
              <w:t xml:space="preserve">. Endodontics: third edition. Publisher C. Stock, R. Walker. K. </w:t>
            </w:r>
            <w:proofErr w:type="spellStart"/>
            <w:r w:rsidRPr="00947E54">
              <w:rPr>
                <w:rFonts w:asciiTheme="majorBidi" w:hAnsiTheme="majorBidi" w:cstheme="majorBidi"/>
                <w:sz w:val="22"/>
                <w:szCs w:val="22"/>
              </w:rPr>
              <w:t>Gulabivala</w:t>
            </w:r>
            <w:proofErr w:type="spellEnd"/>
          </w:p>
          <w:p w:rsidR="004E17A4" w:rsidRPr="00947E54" w:rsidRDefault="00A67ECA" w:rsidP="00251841">
            <w:pPr>
              <w:rPr>
                <w:rFonts w:asciiTheme="majorBidi" w:hAnsiTheme="majorBidi" w:cstheme="majorBidi"/>
                <w:sz w:val="22"/>
                <w:szCs w:val="22"/>
              </w:rPr>
            </w:pPr>
            <w:r w:rsidRPr="00947E54">
              <w:rPr>
                <w:rFonts w:asciiTheme="majorBidi" w:hAnsiTheme="majorBidi" w:cstheme="majorBidi"/>
                <w:sz w:val="22"/>
                <w:szCs w:val="22"/>
              </w:rPr>
              <w:t>3.</w:t>
            </w:r>
            <w:r w:rsidR="00251841" w:rsidRPr="00947E54">
              <w:rPr>
                <w:rFonts w:asciiTheme="majorBidi" w:hAnsiTheme="majorBidi" w:cstheme="majorBidi"/>
                <w:sz w:val="22"/>
                <w:szCs w:val="22"/>
              </w:rPr>
              <w:t>10</w:t>
            </w:r>
            <w:r w:rsidRPr="00947E54">
              <w:rPr>
                <w:rFonts w:asciiTheme="majorBidi" w:hAnsiTheme="majorBidi" w:cstheme="majorBidi"/>
                <w:sz w:val="22"/>
                <w:szCs w:val="22"/>
              </w:rPr>
              <w:t xml:space="preserve">. </w:t>
            </w:r>
            <w:proofErr w:type="spellStart"/>
            <w:r w:rsidRPr="00947E54">
              <w:rPr>
                <w:rFonts w:asciiTheme="majorBidi" w:hAnsiTheme="majorBidi" w:cstheme="majorBidi"/>
                <w:sz w:val="22"/>
                <w:szCs w:val="22"/>
              </w:rPr>
              <w:t>Rosenstiel</w:t>
            </w:r>
            <w:proofErr w:type="spellEnd"/>
            <w:r w:rsidRPr="00947E54">
              <w:rPr>
                <w:rFonts w:asciiTheme="majorBidi" w:hAnsiTheme="majorBidi" w:cstheme="majorBidi"/>
                <w:sz w:val="22"/>
                <w:szCs w:val="22"/>
              </w:rPr>
              <w:t xml:space="preserve"> SF, Land MF, Fujimoto J: Contemporary Fixed Prosthodontics, 4th Edition 2006, Mosby. 3.1</w:t>
            </w:r>
            <w:r w:rsidR="00251841" w:rsidRPr="00947E54">
              <w:rPr>
                <w:rFonts w:asciiTheme="majorBidi" w:hAnsiTheme="majorBidi" w:cstheme="majorBidi"/>
                <w:sz w:val="22"/>
                <w:szCs w:val="22"/>
              </w:rPr>
              <w:t>1</w:t>
            </w:r>
            <w:r w:rsidRPr="00947E54">
              <w:rPr>
                <w:rFonts w:asciiTheme="majorBidi" w:hAnsiTheme="majorBidi" w:cstheme="majorBidi"/>
                <w:sz w:val="22"/>
                <w:szCs w:val="22"/>
              </w:rPr>
              <w:t>. Wiley library, Journal of Prosthodontics, available "http://onlinelibrary.wiley.com/journal/10.1111</w:t>
            </w:r>
            <w:proofErr w:type="gramStart"/>
            <w:r w:rsidRPr="00947E54">
              <w:rPr>
                <w:rFonts w:asciiTheme="majorBidi" w:hAnsiTheme="majorBidi" w:cstheme="majorBidi"/>
                <w:sz w:val="22"/>
                <w:szCs w:val="22"/>
              </w:rPr>
              <w:t>/(</w:t>
            </w:r>
            <w:proofErr w:type="gramEnd"/>
            <w:r w:rsidRPr="00947E54">
              <w:rPr>
                <w:rFonts w:asciiTheme="majorBidi" w:hAnsiTheme="majorBidi" w:cstheme="majorBidi"/>
                <w:sz w:val="22"/>
                <w:szCs w:val="22"/>
              </w:rPr>
              <w:t xml:space="preserve">ISSN)1532-849X" Volume 9 – 23, from 2000 -2014. Update 1999-2014. Accessed Feb. 14, 2014.  </w:t>
            </w:r>
          </w:p>
          <w:p w:rsidR="004E17A4" w:rsidRPr="00947E54" w:rsidRDefault="004E17A4" w:rsidP="008D6EF7">
            <w:pPr>
              <w:rPr>
                <w:rFonts w:asciiTheme="majorBidi" w:hAnsiTheme="majorBidi" w:cstheme="majorBidi"/>
                <w:sz w:val="22"/>
                <w:szCs w:val="22"/>
              </w:rPr>
            </w:pPr>
          </w:p>
        </w:tc>
      </w:tr>
      <w:tr w:rsidR="004E17A4" w:rsidRPr="00947E54" w:rsidTr="001125F8">
        <w:tc>
          <w:tcPr>
            <w:tcW w:w="9630" w:type="dxa"/>
          </w:tcPr>
          <w:p w:rsidR="004E17A4" w:rsidRPr="00947E54" w:rsidRDefault="001125F8" w:rsidP="001125F8">
            <w:pPr>
              <w:rPr>
                <w:rFonts w:asciiTheme="majorBidi" w:hAnsiTheme="majorBidi" w:cstheme="majorBidi"/>
                <w:sz w:val="22"/>
                <w:szCs w:val="22"/>
              </w:rPr>
            </w:pPr>
            <w:r w:rsidRPr="00947E54">
              <w:rPr>
                <w:rFonts w:asciiTheme="majorBidi" w:hAnsiTheme="majorBidi" w:cstheme="majorBidi"/>
                <w:sz w:val="22"/>
                <w:szCs w:val="22"/>
              </w:rPr>
              <w:lastRenderedPageBreak/>
              <w:t xml:space="preserve">4. List </w:t>
            </w:r>
            <w:r w:rsidR="00BE7C71" w:rsidRPr="00947E54">
              <w:rPr>
                <w:rFonts w:asciiTheme="majorBidi" w:hAnsiTheme="majorBidi" w:cstheme="majorBidi"/>
                <w:sz w:val="22"/>
                <w:szCs w:val="22"/>
              </w:rPr>
              <w:t xml:space="preserve">Electronic </w:t>
            </w:r>
            <w:proofErr w:type="gramStart"/>
            <w:r w:rsidR="00BE7C71" w:rsidRPr="00947E54">
              <w:rPr>
                <w:rFonts w:asciiTheme="majorBidi" w:hAnsiTheme="majorBidi" w:cstheme="majorBidi"/>
                <w:sz w:val="22"/>
                <w:szCs w:val="22"/>
              </w:rPr>
              <w:t>Materials(</w:t>
            </w:r>
            <w:proofErr w:type="spellStart"/>
            <w:proofErr w:type="gramEnd"/>
            <w:r w:rsidR="00BE7C71" w:rsidRPr="00947E54">
              <w:rPr>
                <w:rFonts w:asciiTheme="majorBidi" w:hAnsiTheme="majorBidi" w:cstheme="majorBidi"/>
                <w:sz w:val="22"/>
                <w:szCs w:val="22"/>
              </w:rPr>
              <w:t>eg</w:t>
            </w:r>
            <w:proofErr w:type="spellEnd"/>
            <w:r w:rsidR="00BE7C71" w:rsidRPr="00947E54">
              <w:rPr>
                <w:rFonts w:asciiTheme="majorBidi" w:hAnsiTheme="majorBidi" w:cstheme="majorBidi"/>
                <w:sz w:val="22"/>
                <w:szCs w:val="22"/>
              </w:rPr>
              <w:t xml:space="preserve">. </w:t>
            </w:r>
            <w:r w:rsidR="004E17A4" w:rsidRPr="00947E54">
              <w:rPr>
                <w:rFonts w:asciiTheme="majorBidi" w:hAnsiTheme="majorBidi" w:cstheme="majorBidi"/>
                <w:sz w:val="22"/>
                <w:szCs w:val="22"/>
              </w:rPr>
              <w:t>Web Sites</w:t>
            </w:r>
            <w:r w:rsidR="00BE7C71" w:rsidRPr="00947E54">
              <w:rPr>
                <w:rFonts w:asciiTheme="majorBidi" w:hAnsiTheme="majorBidi" w:cstheme="majorBidi"/>
                <w:sz w:val="22"/>
                <w:szCs w:val="22"/>
              </w:rPr>
              <w:t>, Social Media, Blackboard</w:t>
            </w:r>
            <w:r w:rsidRPr="00947E54">
              <w:rPr>
                <w:rFonts w:asciiTheme="majorBidi" w:hAnsiTheme="majorBidi" w:cstheme="majorBidi"/>
                <w:sz w:val="22"/>
                <w:szCs w:val="22"/>
              </w:rPr>
              <w:t xml:space="preserve">, </w:t>
            </w:r>
            <w:r w:rsidR="004E17A4" w:rsidRPr="00947E54">
              <w:rPr>
                <w:rFonts w:asciiTheme="majorBidi" w:hAnsiTheme="majorBidi" w:cstheme="majorBidi"/>
                <w:sz w:val="22"/>
                <w:szCs w:val="22"/>
              </w:rPr>
              <w:t>etc</w:t>
            </w:r>
            <w:r w:rsidRPr="00947E54">
              <w:rPr>
                <w:rFonts w:asciiTheme="majorBidi" w:hAnsiTheme="majorBidi" w:cstheme="majorBidi"/>
                <w:sz w:val="22"/>
                <w:szCs w:val="22"/>
              </w:rPr>
              <w:t>.</w:t>
            </w:r>
            <w:r w:rsidR="00BE7C71" w:rsidRPr="00947E54">
              <w:rPr>
                <w:rFonts w:asciiTheme="majorBidi" w:hAnsiTheme="majorBidi" w:cstheme="majorBidi"/>
                <w:sz w:val="22"/>
                <w:szCs w:val="22"/>
              </w:rPr>
              <w:t>)</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4.1. American Academy of periodontology available at http://www.perio.org/. Last update 2014, last accessed 12/2/3014. </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4.2. Weber HT (President of American Academy of Prosthodontics) available at "http://www.academyofprosthodontics.org/ ".  Last update 2013. Accessed 8/1/2014.   </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4.3. Stephen Cohen, a Diplomate of the American Board of Endodontics. </w:t>
            </w:r>
            <w:proofErr w:type="gramStart"/>
            <w:r w:rsidRPr="00947E54">
              <w:rPr>
                <w:rFonts w:asciiTheme="majorBidi" w:hAnsiTheme="majorBidi" w:cstheme="majorBidi"/>
                <w:sz w:val="22"/>
                <w:szCs w:val="22"/>
              </w:rPr>
              <w:t>www.cohenendodontics.com</w:t>
            </w:r>
            <w:proofErr w:type="gramEnd"/>
            <w:r w:rsidRPr="00947E54">
              <w:rPr>
                <w:rFonts w:asciiTheme="majorBidi" w:hAnsiTheme="majorBidi" w:cstheme="majorBidi"/>
                <w:sz w:val="22"/>
                <w:szCs w:val="22"/>
              </w:rPr>
              <w:t xml:space="preserve">. Last update 2011 – 2012. Accessed 12/2/2014.  </w:t>
            </w:r>
          </w:p>
          <w:p w:rsidR="00A67ECA"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4.4. Wiley Enables Discovery Collaborating and curating to advance cutting-edge research www.wiley.com. Last update 2011 – 2012. Last accessed 12/2/2014. </w:t>
            </w:r>
          </w:p>
          <w:p w:rsidR="004E17A4"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4.5. Endodontic specialists www.endoweb.com. Last update 2011. Last accessed 12/2/2014.</w:t>
            </w:r>
          </w:p>
        </w:tc>
      </w:tr>
      <w:tr w:rsidR="004E17A4" w:rsidRPr="00947E54" w:rsidTr="001125F8">
        <w:tc>
          <w:tcPr>
            <w:tcW w:w="9630" w:type="dxa"/>
          </w:tcPr>
          <w:p w:rsidR="00A67ECA" w:rsidRPr="00947E54" w:rsidRDefault="001125F8" w:rsidP="00A67ECA">
            <w:pPr>
              <w:jc w:val="both"/>
              <w:rPr>
                <w:rFonts w:asciiTheme="majorBidi" w:hAnsiTheme="majorBidi" w:cstheme="majorBidi"/>
                <w:sz w:val="22"/>
                <w:szCs w:val="22"/>
              </w:rPr>
            </w:pPr>
            <w:r w:rsidRPr="00947E54">
              <w:rPr>
                <w:rFonts w:asciiTheme="majorBidi" w:hAnsiTheme="majorBidi" w:cstheme="majorBidi"/>
                <w:sz w:val="22"/>
                <w:szCs w:val="22"/>
              </w:rPr>
              <w:t xml:space="preserve">5. </w:t>
            </w:r>
            <w:r w:rsidR="004E17A4" w:rsidRPr="00947E54">
              <w:rPr>
                <w:rFonts w:asciiTheme="majorBidi" w:hAnsiTheme="majorBidi" w:cstheme="majorBidi"/>
                <w:sz w:val="22"/>
                <w:szCs w:val="22"/>
              </w:rPr>
              <w:t>Other learning material such as computer-based prog</w:t>
            </w:r>
            <w:r w:rsidR="00CF5231" w:rsidRPr="00947E54">
              <w:rPr>
                <w:rFonts w:asciiTheme="majorBidi" w:hAnsiTheme="majorBidi" w:cstheme="majorBidi"/>
                <w:sz w:val="22"/>
                <w:szCs w:val="22"/>
              </w:rPr>
              <w:t xml:space="preserve">rams/CD, professional standards or </w:t>
            </w:r>
            <w:r w:rsidR="004E17A4" w:rsidRPr="00947E54">
              <w:rPr>
                <w:rFonts w:asciiTheme="majorBidi" w:hAnsiTheme="majorBidi" w:cstheme="majorBidi"/>
                <w:sz w:val="22"/>
                <w:szCs w:val="22"/>
              </w:rPr>
              <w:t>regulations</w:t>
            </w:r>
            <w:r w:rsidR="00CF5231" w:rsidRPr="00947E54">
              <w:rPr>
                <w:rFonts w:asciiTheme="majorBidi" w:hAnsiTheme="majorBidi" w:cstheme="majorBidi"/>
                <w:sz w:val="22"/>
                <w:szCs w:val="22"/>
              </w:rPr>
              <w:t xml:space="preserve"> and </w:t>
            </w:r>
            <w:proofErr w:type="spellStart"/>
            <w:r w:rsidR="00CF5231" w:rsidRPr="00947E54">
              <w:rPr>
                <w:rFonts w:asciiTheme="majorBidi" w:hAnsiTheme="majorBidi" w:cstheme="majorBidi"/>
                <w:sz w:val="22"/>
                <w:szCs w:val="22"/>
              </w:rPr>
              <w:t>software.</w:t>
            </w:r>
            <w:r w:rsidR="00A67ECA" w:rsidRPr="00947E54">
              <w:rPr>
                <w:rFonts w:asciiTheme="majorBidi" w:hAnsiTheme="majorBidi" w:cstheme="majorBidi"/>
                <w:sz w:val="22"/>
                <w:szCs w:val="22"/>
              </w:rPr>
              <w:t>Models</w:t>
            </w:r>
            <w:proofErr w:type="spellEnd"/>
            <w:r w:rsidR="00A67ECA" w:rsidRPr="00947E54">
              <w:rPr>
                <w:rFonts w:asciiTheme="majorBidi" w:hAnsiTheme="majorBidi" w:cstheme="majorBidi"/>
                <w:sz w:val="22"/>
                <w:szCs w:val="22"/>
              </w:rPr>
              <w:t xml:space="preserve">, slides and audio-visual system. </w:t>
            </w:r>
          </w:p>
          <w:p w:rsidR="004E17A4" w:rsidRPr="00947E54" w:rsidRDefault="00A67ECA" w:rsidP="00A67ECA">
            <w:pPr>
              <w:jc w:val="both"/>
              <w:rPr>
                <w:rFonts w:asciiTheme="majorBidi" w:hAnsiTheme="majorBidi" w:cstheme="majorBidi"/>
                <w:sz w:val="22"/>
                <w:szCs w:val="22"/>
              </w:rPr>
            </w:pPr>
            <w:r w:rsidRPr="00947E54">
              <w:rPr>
                <w:rFonts w:asciiTheme="majorBidi" w:hAnsiTheme="majorBidi" w:cstheme="majorBidi"/>
                <w:sz w:val="22"/>
                <w:szCs w:val="22"/>
              </w:rPr>
              <w:t>5.1.Weber HT (President of American Academy of Prosthodontics) available at Glossary of Prosthodontic Terms http://www.academyofprosthodontics.org/_Library/ap_articles_download/GPT8.pdf</w:t>
            </w:r>
          </w:p>
          <w:p w:rsidR="004E17A4" w:rsidRPr="00947E54" w:rsidRDefault="004E17A4" w:rsidP="008D6EF7">
            <w:pPr>
              <w:rPr>
                <w:rFonts w:asciiTheme="majorBidi" w:hAnsiTheme="majorBidi" w:cstheme="majorBidi"/>
                <w:sz w:val="22"/>
                <w:szCs w:val="22"/>
              </w:rPr>
            </w:pPr>
          </w:p>
        </w:tc>
      </w:tr>
    </w:tbl>
    <w:p w:rsidR="004E17A4" w:rsidRPr="00947E54" w:rsidRDefault="004E17A4" w:rsidP="004E17A4">
      <w:pPr>
        <w:rPr>
          <w:rFonts w:asciiTheme="majorBidi" w:hAnsiTheme="majorBidi" w:cstheme="majorBidi"/>
          <w:sz w:val="22"/>
          <w:szCs w:val="22"/>
        </w:rPr>
      </w:pPr>
    </w:p>
    <w:p w:rsidR="004E17A4" w:rsidRPr="00947E54" w:rsidRDefault="004E17A4" w:rsidP="004E17A4">
      <w:pPr>
        <w:rPr>
          <w:rFonts w:asciiTheme="majorBidi" w:hAnsiTheme="majorBidi" w:cstheme="majorBidi"/>
          <w:b/>
          <w:bCs/>
          <w:sz w:val="22"/>
          <w:szCs w:val="22"/>
        </w:rPr>
      </w:pPr>
      <w:r w:rsidRPr="00947E54">
        <w:rPr>
          <w:rFonts w:asciiTheme="majorBidi" w:hAnsiTheme="majorBidi" w:cstheme="majorBidi"/>
          <w:b/>
          <w:bCs/>
          <w:sz w:val="22"/>
          <w:szCs w:val="22"/>
        </w:rPr>
        <w:t>F. Facilities Required</w:t>
      </w:r>
    </w:p>
    <w:p w:rsidR="004E17A4" w:rsidRPr="00947E54" w:rsidRDefault="004E17A4" w:rsidP="004E17A4">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947E54" w:rsidTr="00CF5231">
        <w:tc>
          <w:tcPr>
            <w:tcW w:w="954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Indicate requirements for the course including size of classrooms and laboratories (i.e. number of seats in classrooms and laboratories, extent of computer access etc.)</w:t>
            </w:r>
          </w:p>
        </w:tc>
      </w:tr>
      <w:tr w:rsidR="004E17A4" w:rsidRPr="00947E54" w:rsidTr="00CF5231">
        <w:tc>
          <w:tcPr>
            <w:tcW w:w="9540" w:type="dxa"/>
          </w:tcPr>
          <w:p w:rsidR="004E17A4" w:rsidRPr="00947E54" w:rsidRDefault="00CF5231" w:rsidP="00CF5231">
            <w:pPr>
              <w:rPr>
                <w:rFonts w:asciiTheme="majorBidi" w:hAnsiTheme="majorBidi" w:cstheme="majorBidi"/>
                <w:sz w:val="22"/>
                <w:szCs w:val="22"/>
              </w:rPr>
            </w:pPr>
            <w:r w:rsidRPr="00947E54">
              <w:rPr>
                <w:rFonts w:asciiTheme="majorBidi" w:hAnsiTheme="majorBidi" w:cstheme="majorBidi"/>
                <w:sz w:val="22"/>
                <w:szCs w:val="22"/>
              </w:rPr>
              <w:t>1.  Accommodation (Class</w:t>
            </w:r>
            <w:r w:rsidR="004E17A4" w:rsidRPr="00947E54">
              <w:rPr>
                <w:rFonts w:asciiTheme="majorBidi" w:hAnsiTheme="majorBidi" w:cstheme="majorBidi"/>
                <w:sz w:val="22"/>
                <w:szCs w:val="22"/>
              </w:rPr>
              <w:t>rooms, laboratories,</w:t>
            </w:r>
            <w:r w:rsidR="00D7675F" w:rsidRPr="00947E54">
              <w:rPr>
                <w:rFonts w:asciiTheme="majorBidi" w:hAnsiTheme="majorBidi" w:cstheme="majorBidi"/>
                <w:sz w:val="22"/>
                <w:szCs w:val="22"/>
              </w:rPr>
              <w:t xml:space="preserve"> demonstration rooms/labs,</w:t>
            </w:r>
            <w:r w:rsidR="004E17A4" w:rsidRPr="00947E54">
              <w:rPr>
                <w:rFonts w:asciiTheme="majorBidi" w:hAnsiTheme="majorBidi" w:cstheme="majorBidi"/>
                <w:sz w:val="22"/>
                <w:szCs w:val="22"/>
              </w:rPr>
              <w:t xml:space="preserve"> etc.)</w:t>
            </w:r>
          </w:p>
          <w:p w:rsidR="004E17A4" w:rsidRPr="00947E54" w:rsidRDefault="004E17A4" w:rsidP="008D6EF7">
            <w:pPr>
              <w:rPr>
                <w:rFonts w:asciiTheme="majorBidi" w:hAnsiTheme="majorBidi" w:cstheme="majorBidi"/>
                <w:sz w:val="22"/>
                <w:szCs w:val="22"/>
              </w:rPr>
            </w:pPr>
          </w:p>
          <w:p w:rsidR="00A67ECA" w:rsidRPr="00947E54" w:rsidRDefault="00A67ECA" w:rsidP="00A67ECA">
            <w:pPr>
              <w:rPr>
                <w:rFonts w:asciiTheme="majorBidi" w:hAnsiTheme="majorBidi" w:cstheme="majorBidi"/>
                <w:sz w:val="22"/>
                <w:szCs w:val="22"/>
              </w:rPr>
            </w:pPr>
            <w:r w:rsidRPr="00947E54">
              <w:rPr>
                <w:rFonts w:asciiTheme="majorBidi" w:hAnsiTheme="majorBidi" w:cstheme="majorBidi"/>
                <w:sz w:val="22"/>
                <w:szCs w:val="22"/>
              </w:rPr>
              <w:t xml:space="preserve">1. </w:t>
            </w:r>
            <w:proofErr w:type="gramStart"/>
            <w:r w:rsidRPr="00947E54">
              <w:rPr>
                <w:rFonts w:asciiTheme="majorBidi" w:hAnsiTheme="majorBidi" w:cstheme="majorBidi"/>
                <w:sz w:val="22"/>
                <w:szCs w:val="22"/>
              </w:rPr>
              <w:t>Accommodation  1.a</w:t>
            </w:r>
            <w:proofErr w:type="gramEnd"/>
            <w:r w:rsidRPr="00947E54">
              <w:rPr>
                <w:rFonts w:asciiTheme="majorBidi" w:hAnsiTheme="majorBidi" w:cstheme="majorBidi"/>
                <w:sz w:val="22"/>
                <w:szCs w:val="22"/>
              </w:rPr>
              <w:t xml:space="preserve">. Classrooms: Each teaching classroom in the faculty is large enough to accommodate 60 students at One time &amp; it includes enough number of comfortable seats arranged in rows with Spaces between them. These classrooms are supplied with audiovisual equipment’s, data Show, a large screen, screen pointers &amp; other equipment’s needed for the PowerPoint Presentation of lectures.  </w:t>
            </w:r>
          </w:p>
          <w:p w:rsidR="00A67ECA" w:rsidRPr="00947E54" w:rsidRDefault="00A67ECA" w:rsidP="00A67ECA">
            <w:pPr>
              <w:rPr>
                <w:rFonts w:asciiTheme="majorBidi" w:hAnsiTheme="majorBidi" w:cstheme="majorBidi"/>
                <w:sz w:val="22"/>
                <w:szCs w:val="22"/>
              </w:rPr>
            </w:pPr>
            <w:proofErr w:type="gramStart"/>
            <w:r w:rsidRPr="00947E54">
              <w:rPr>
                <w:rFonts w:asciiTheme="majorBidi" w:hAnsiTheme="majorBidi" w:cstheme="majorBidi"/>
                <w:sz w:val="22"/>
                <w:szCs w:val="22"/>
              </w:rPr>
              <w:t>1.b</w:t>
            </w:r>
            <w:proofErr w:type="gramEnd"/>
            <w:r w:rsidRPr="00947E54">
              <w:rPr>
                <w:rFonts w:asciiTheme="majorBidi" w:hAnsiTheme="majorBidi" w:cstheme="majorBidi"/>
                <w:sz w:val="22"/>
                <w:szCs w:val="22"/>
              </w:rPr>
              <w:t xml:space="preserve">. Discussion rooms:  PBL rooms; meeting room that accommodate 8-10 students at a time for tutorial and small group activities. Audiovisual equipment’s, data Show, large screen, screen pointers &amp; other equipment’s needed for the PowerPoint Presentation are required  </w:t>
            </w:r>
          </w:p>
          <w:p w:rsidR="004E17A4" w:rsidRPr="00947E54" w:rsidRDefault="00A67ECA" w:rsidP="0081241C">
            <w:pPr>
              <w:rPr>
                <w:rFonts w:asciiTheme="majorBidi" w:hAnsiTheme="majorBidi" w:cstheme="majorBidi"/>
                <w:sz w:val="22"/>
                <w:szCs w:val="22"/>
              </w:rPr>
            </w:pPr>
            <w:r w:rsidRPr="00947E54">
              <w:rPr>
                <w:rFonts w:asciiTheme="majorBidi" w:hAnsiTheme="majorBidi" w:cstheme="majorBidi"/>
                <w:sz w:val="22"/>
                <w:szCs w:val="22"/>
              </w:rPr>
              <w:t xml:space="preserve">2. Laboratory &amp; Dental </w:t>
            </w:r>
            <w:proofErr w:type="gramStart"/>
            <w:r w:rsidRPr="00947E54">
              <w:rPr>
                <w:rFonts w:asciiTheme="majorBidi" w:hAnsiTheme="majorBidi" w:cstheme="majorBidi"/>
                <w:sz w:val="22"/>
                <w:szCs w:val="22"/>
              </w:rPr>
              <w:t>Clinic :</w:t>
            </w:r>
            <w:proofErr w:type="gramEnd"/>
            <w:r w:rsidRPr="00947E54">
              <w:rPr>
                <w:rFonts w:asciiTheme="majorBidi" w:hAnsiTheme="majorBidi" w:cstheme="majorBidi"/>
                <w:sz w:val="22"/>
                <w:szCs w:val="22"/>
              </w:rPr>
              <w:t xml:space="preserve">  Each student has his own dental clinic to treat patients. All material and instrument needed to complete clinical requirement Sterilization dip: dental instruments are being sterilized, handed to and received from students.  Access to prosthetic lab for pouring impressions and prosthodontics appliance fabrication</w:t>
            </w:r>
          </w:p>
          <w:p w:rsidR="004E17A4" w:rsidRPr="00947E54" w:rsidRDefault="004E17A4" w:rsidP="008D6EF7">
            <w:pPr>
              <w:rPr>
                <w:rFonts w:asciiTheme="majorBidi" w:hAnsiTheme="majorBidi" w:cstheme="majorBidi"/>
                <w:sz w:val="22"/>
                <w:szCs w:val="22"/>
              </w:rPr>
            </w:pPr>
          </w:p>
        </w:tc>
      </w:tr>
    </w:tbl>
    <w:p w:rsidR="00121ABF" w:rsidRPr="00947E54" w:rsidRDefault="00121ABF">
      <w:pPr>
        <w:rPr>
          <w:rFonts w:asciiTheme="majorBidi" w:hAnsiTheme="majorBidi" w:cstheme="majorBidi"/>
          <w:sz w:val="22"/>
          <w:szCs w:val="22"/>
        </w:rPr>
      </w:pPr>
      <w:r w:rsidRPr="00947E54">
        <w:rPr>
          <w:rFonts w:asciiTheme="majorBidi" w:hAnsiTheme="majorBidi" w:cstheme="majorBidi"/>
          <w:sz w:val="22"/>
          <w:szCs w:val="22"/>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947E54" w:rsidTr="00CF5231">
        <w:tc>
          <w:tcPr>
            <w:tcW w:w="954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lastRenderedPageBreak/>
              <w:t>2. Computing resources</w:t>
            </w:r>
            <w:r w:rsidR="00D7675F" w:rsidRPr="00947E54">
              <w:rPr>
                <w:rFonts w:asciiTheme="majorBidi" w:hAnsiTheme="majorBidi" w:cstheme="majorBidi"/>
                <w:sz w:val="22"/>
                <w:szCs w:val="22"/>
              </w:rPr>
              <w:t xml:space="preserve"> (AV, data show, Smart Board, software, etc.)</w:t>
            </w:r>
          </w:p>
          <w:p w:rsidR="004E17A4" w:rsidRPr="00947E54" w:rsidRDefault="004E17A4" w:rsidP="008D6EF7">
            <w:pPr>
              <w:rPr>
                <w:rFonts w:asciiTheme="majorBidi" w:hAnsiTheme="majorBidi" w:cstheme="majorBidi"/>
                <w:sz w:val="22"/>
                <w:szCs w:val="22"/>
              </w:rPr>
            </w:pPr>
          </w:p>
          <w:p w:rsidR="004E17A4"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All students have the opportunity to use computer with internet access in a Comfortable place. This will enable the students to search for the learning issues of the PBL and SDL tutorials.</w:t>
            </w:r>
          </w:p>
          <w:p w:rsidR="004E17A4" w:rsidRPr="00947E54" w:rsidRDefault="004E17A4" w:rsidP="008D6EF7">
            <w:pPr>
              <w:rPr>
                <w:rFonts w:asciiTheme="majorBidi" w:hAnsiTheme="majorBidi" w:cstheme="majorBidi"/>
                <w:sz w:val="22"/>
                <w:szCs w:val="22"/>
              </w:rPr>
            </w:pPr>
          </w:p>
        </w:tc>
      </w:tr>
      <w:tr w:rsidR="004E17A4" w:rsidRPr="00947E54" w:rsidTr="00CF5231">
        <w:tc>
          <w:tcPr>
            <w:tcW w:w="9540" w:type="dxa"/>
          </w:tcPr>
          <w:p w:rsidR="004E17A4" w:rsidRPr="00947E54" w:rsidRDefault="00D7675F" w:rsidP="008D6EF7">
            <w:pPr>
              <w:rPr>
                <w:rFonts w:asciiTheme="majorBidi" w:hAnsiTheme="majorBidi" w:cstheme="majorBidi"/>
                <w:sz w:val="22"/>
                <w:szCs w:val="22"/>
              </w:rPr>
            </w:pPr>
            <w:r w:rsidRPr="00947E54">
              <w:rPr>
                <w:rFonts w:asciiTheme="majorBidi" w:hAnsiTheme="majorBidi" w:cstheme="majorBidi"/>
                <w:sz w:val="22"/>
                <w:szCs w:val="22"/>
              </w:rPr>
              <w:t>3. Other resources (specify, e.g. i</w:t>
            </w:r>
            <w:r w:rsidR="004E17A4" w:rsidRPr="00947E54">
              <w:rPr>
                <w:rFonts w:asciiTheme="majorBidi" w:hAnsiTheme="majorBidi" w:cstheme="majorBidi"/>
                <w:sz w:val="22"/>
                <w:szCs w:val="22"/>
              </w:rPr>
              <w:t xml:space="preserve">f specific laboratory equipment is required, list requirements or attach list) </w:t>
            </w:r>
          </w:p>
          <w:p w:rsidR="004E17A4" w:rsidRPr="00947E54" w:rsidRDefault="004E17A4" w:rsidP="008D6EF7">
            <w:pPr>
              <w:rPr>
                <w:rFonts w:asciiTheme="majorBidi" w:hAnsiTheme="majorBidi" w:cstheme="majorBidi"/>
                <w:sz w:val="22"/>
                <w:szCs w:val="22"/>
              </w:rPr>
            </w:pPr>
          </w:p>
          <w:p w:rsidR="004E17A4"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Study areas for students to revise their lessons.  Library access</w:t>
            </w:r>
          </w:p>
          <w:p w:rsidR="004E17A4" w:rsidRPr="00947E54" w:rsidRDefault="004E17A4" w:rsidP="008D6EF7">
            <w:pPr>
              <w:rPr>
                <w:rFonts w:asciiTheme="majorBidi" w:hAnsiTheme="majorBidi" w:cstheme="majorBidi"/>
                <w:sz w:val="22"/>
                <w:szCs w:val="22"/>
              </w:rPr>
            </w:pPr>
          </w:p>
        </w:tc>
      </w:tr>
    </w:tbl>
    <w:p w:rsidR="004E17A4" w:rsidRPr="00947E54" w:rsidRDefault="004E17A4" w:rsidP="004E17A4">
      <w:pPr>
        <w:rPr>
          <w:rFonts w:asciiTheme="majorBidi" w:hAnsiTheme="majorBidi" w:cstheme="majorBidi"/>
          <w:sz w:val="22"/>
          <w:szCs w:val="22"/>
        </w:rPr>
      </w:pPr>
    </w:p>
    <w:p w:rsidR="004E17A4" w:rsidRPr="00947E54" w:rsidRDefault="004E17A4" w:rsidP="004E17A4">
      <w:pPr>
        <w:rPr>
          <w:rFonts w:asciiTheme="majorBidi" w:hAnsiTheme="majorBidi" w:cstheme="majorBidi"/>
          <w:b/>
          <w:bCs/>
          <w:sz w:val="22"/>
          <w:szCs w:val="22"/>
        </w:rPr>
      </w:pPr>
      <w:r w:rsidRPr="00947E54">
        <w:rPr>
          <w:rFonts w:asciiTheme="majorBidi" w:hAnsiTheme="majorBidi" w:cstheme="majorBidi"/>
          <w:b/>
          <w:bCs/>
          <w:sz w:val="22"/>
          <w:szCs w:val="22"/>
        </w:rPr>
        <w:t>G   Course Evaluation and Improvement Processes</w:t>
      </w:r>
    </w:p>
    <w:p w:rsidR="004E17A4" w:rsidRPr="00947E54" w:rsidRDefault="004E17A4" w:rsidP="004E17A4">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947E54" w:rsidTr="00CF5231">
        <w:tc>
          <w:tcPr>
            <w:tcW w:w="954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1 Strategies for Obtaining Student Feedback on Effectiveness of Teaching</w:t>
            </w:r>
          </w:p>
          <w:p w:rsidR="004E17A4" w:rsidRPr="00947E54" w:rsidRDefault="004E17A4" w:rsidP="008D6EF7">
            <w:pPr>
              <w:rPr>
                <w:rFonts w:asciiTheme="majorBidi" w:hAnsiTheme="majorBidi" w:cstheme="majorBidi"/>
                <w:sz w:val="22"/>
                <w:szCs w:val="22"/>
              </w:rPr>
            </w:pPr>
          </w:p>
          <w:p w:rsidR="004E17A4" w:rsidRPr="00947E54" w:rsidRDefault="00A67ECA" w:rsidP="00D67CA8">
            <w:pPr>
              <w:rPr>
                <w:rFonts w:asciiTheme="majorBidi" w:hAnsiTheme="majorBidi" w:cstheme="majorBidi"/>
                <w:sz w:val="22"/>
                <w:szCs w:val="22"/>
              </w:rPr>
            </w:pPr>
            <w:r w:rsidRPr="00947E54">
              <w:rPr>
                <w:rFonts w:asciiTheme="majorBidi" w:hAnsiTheme="majorBidi" w:cstheme="majorBidi"/>
                <w:sz w:val="22"/>
                <w:szCs w:val="22"/>
              </w:rPr>
              <w:t>1. Strategies for Obtaining Student Feedback on Effectiveness of Teaching 1.1. A course evaluation questionnaire is designed to assess the effectiveness of the Course regarding objectives, teaching facilities, instructor, assessment Process and resources. It is distributed to all the students at the end of the Course, data is analyzed, interpreted and discussed by the course director or committee in order to issue an improvement plan for any difficulties facing the students. 1.2. Focus group discussion with the students to validate the questionnaire results</w:t>
            </w:r>
          </w:p>
          <w:p w:rsidR="004E17A4" w:rsidRPr="00947E54" w:rsidRDefault="004E17A4" w:rsidP="008D6EF7">
            <w:pPr>
              <w:rPr>
                <w:rFonts w:asciiTheme="majorBidi" w:hAnsiTheme="majorBidi" w:cstheme="majorBidi"/>
                <w:sz w:val="22"/>
                <w:szCs w:val="22"/>
              </w:rPr>
            </w:pPr>
          </w:p>
        </w:tc>
      </w:tr>
      <w:tr w:rsidR="004E17A4" w:rsidRPr="00947E54" w:rsidTr="00CF5231">
        <w:tc>
          <w:tcPr>
            <w:tcW w:w="954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2  Other Strategies for Evaluation of Teaching by the</w:t>
            </w:r>
            <w:r w:rsidR="00BE7C71" w:rsidRPr="00947E54">
              <w:rPr>
                <w:rFonts w:asciiTheme="majorBidi" w:hAnsiTheme="majorBidi" w:cstheme="majorBidi"/>
                <w:sz w:val="22"/>
                <w:szCs w:val="22"/>
              </w:rPr>
              <w:t xml:space="preserve"> Program/Department Instructor</w:t>
            </w:r>
          </w:p>
          <w:p w:rsidR="004E17A4" w:rsidRPr="00947E54" w:rsidRDefault="004E17A4" w:rsidP="008D6EF7">
            <w:pPr>
              <w:rPr>
                <w:rFonts w:asciiTheme="majorBidi" w:hAnsiTheme="majorBidi" w:cstheme="majorBidi"/>
                <w:sz w:val="22"/>
                <w:szCs w:val="22"/>
              </w:rPr>
            </w:pPr>
          </w:p>
          <w:p w:rsidR="004E17A4"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2.1</w:t>
            </w:r>
            <w:proofErr w:type="gramStart"/>
            <w:r w:rsidRPr="00947E54">
              <w:rPr>
                <w:rFonts w:asciiTheme="majorBidi" w:hAnsiTheme="majorBidi" w:cstheme="majorBidi"/>
                <w:sz w:val="22"/>
                <w:szCs w:val="22"/>
              </w:rPr>
              <w:t>.  Course</w:t>
            </w:r>
            <w:proofErr w:type="gramEnd"/>
            <w:r w:rsidRPr="00947E54">
              <w:rPr>
                <w:rFonts w:asciiTheme="majorBidi" w:hAnsiTheme="majorBidi" w:cstheme="majorBidi"/>
                <w:sz w:val="22"/>
                <w:szCs w:val="22"/>
              </w:rPr>
              <w:t xml:space="preserve"> evaluation questionnaire is designed to assess the effectiveness of the course. It is distributed to instructors who participated in teaching the course at the end of the semester; data is analyzed, interpreted and discussed by the course director or committee.  2.2. An annual course report is compiled by the course director or committee in light of  the results of students performance as well the results of the course evaluation Questionnaire by students</w:t>
            </w:r>
          </w:p>
          <w:p w:rsidR="004E17A4" w:rsidRPr="00947E54" w:rsidRDefault="004E17A4" w:rsidP="008D6EF7">
            <w:pPr>
              <w:rPr>
                <w:rFonts w:asciiTheme="majorBidi" w:hAnsiTheme="majorBidi" w:cstheme="majorBidi"/>
                <w:sz w:val="22"/>
                <w:szCs w:val="22"/>
              </w:rPr>
            </w:pPr>
          </w:p>
        </w:tc>
      </w:tr>
      <w:tr w:rsidR="004E17A4" w:rsidRPr="00947E54" w:rsidTr="00CF5231">
        <w:tc>
          <w:tcPr>
            <w:tcW w:w="954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3  Processes for Improvement of Teaching</w:t>
            </w:r>
          </w:p>
          <w:p w:rsidR="004E17A4" w:rsidRPr="00947E54" w:rsidRDefault="004E17A4" w:rsidP="008D6EF7">
            <w:pPr>
              <w:rPr>
                <w:rFonts w:asciiTheme="majorBidi" w:hAnsiTheme="majorBidi" w:cstheme="majorBidi"/>
                <w:sz w:val="22"/>
                <w:szCs w:val="22"/>
              </w:rPr>
            </w:pPr>
          </w:p>
          <w:p w:rsidR="004E17A4"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 xml:space="preserve">Workshops for staff development </w:t>
            </w:r>
          </w:p>
          <w:p w:rsidR="004E17A4" w:rsidRPr="00947E54" w:rsidRDefault="004E17A4" w:rsidP="008D6EF7">
            <w:pPr>
              <w:rPr>
                <w:rFonts w:asciiTheme="majorBidi" w:hAnsiTheme="majorBidi" w:cstheme="majorBidi"/>
                <w:sz w:val="22"/>
                <w:szCs w:val="22"/>
              </w:rPr>
            </w:pPr>
          </w:p>
        </w:tc>
      </w:tr>
      <w:tr w:rsidR="004E17A4" w:rsidRPr="00947E54" w:rsidTr="00CF5231">
        <w:trPr>
          <w:trHeight w:val="1608"/>
        </w:trPr>
        <w:tc>
          <w:tcPr>
            <w:tcW w:w="954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rsidR="004E17A4" w:rsidRPr="00947E54" w:rsidRDefault="004E17A4" w:rsidP="008D6EF7">
            <w:pPr>
              <w:rPr>
                <w:rFonts w:asciiTheme="majorBidi" w:hAnsiTheme="majorBidi" w:cstheme="majorBidi"/>
                <w:sz w:val="22"/>
                <w:szCs w:val="22"/>
              </w:rPr>
            </w:pPr>
          </w:p>
          <w:p w:rsidR="004E17A4"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Double checking of the students answers by two evaluators. External examiners recruitment is helpful for verifying students' performance</w:t>
            </w:r>
          </w:p>
          <w:p w:rsidR="004E17A4" w:rsidRPr="00947E54" w:rsidRDefault="004E17A4" w:rsidP="008D6EF7">
            <w:pPr>
              <w:rPr>
                <w:rFonts w:asciiTheme="majorBidi" w:hAnsiTheme="majorBidi" w:cstheme="majorBidi"/>
                <w:sz w:val="22"/>
                <w:szCs w:val="22"/>
              </w:rPr>
            </w:pPr>
          </w:p>
          <w:p w:rsidR="004E17A4" w:rsidRPr="00947E54" w:rsidRDefault="004E17A4" w:rsidP="008D6EF7">
            <w:pPr>
              <w:rPr>
                <w:rFonts w:asciiTheme="majorBidi" w:hAnsiTheme="majorBidi" w:cstheme="majorBidi"/>
                <w:sz w:val="22"/>
                <w:szCs w:val="22"/>
              </w:rPr>
            </w:pPr>
          </w:p>
        </w:tc>
      </w:tr>
    </w:tbl>
    <w:p w:rsidR="00121ABF" w:rsidRPr="00947E54" w:rsidRDefault="00121ABF">
      <w:pPr>
        <w:rPr>
          <w:rFonts w:asciiTheme="majorBidi" w:hAnsiTheme="majorBidi" w:cstheme="majorBidi"/>
          <w:sz w:val="22"/>
          <w:szCs w:val="22"/>
        </w:rPr>
      </w:pPr>
      <w:r w:rsidRPr="00947E54">
        <w:rPr>
          <w:rFonts w:asciiTheme="majorBidi" w:hAnsiTheme="majorBidi" w:cstheme="majorBidi"/>
          <w:sz w:val="22"/>
          <w:szCs w:val="22"/>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947E54" w:rsidTr="00CF5231">
        <w:tc>
          <w:tcPr>
            <w:tcW w:w="9540" w:type="dxa"/>
          </w:tcPr>
          <w:p w:rsidR="004E17A4" w:rsidRPr="00947E54" w:rsidRDefault="004E17A4" w:rsidP="008D6EF7">
            <w:pPr>
              <w:rPr>
                <w:rFonts w:asciiTheme="majorBidi" w:hAnsiTheme="majorBidi" w:cstheme="majorBidi"/>
                <w:sz w:val="22"/>
                <w:szCs w:val="22"/>
              </w:rPr>
            </w:pPr>
            <w:r w:rsidRPr="00947E54">
              <w:rPr>
                <w:rFonts w:asciiTheme="majorBidi" w:hAnsiTheme="majorBidi" w:cstheme="majorBidi"/>
                <w:sz w:val="22"/>
                <w:szCs w:val="22"/>
              </w:rPr>
              <w:lastRenderedPageBreak/>
              <w:t>5 Describe the planning arrangements for periodically reviewing course effectiveness and planning for improvement.</w:t>
            </w:r>
          </w:p>
          <w:p w:rsidR="004E17A4" w:rsidRPr="00947E54" w:rsidRDefault="004E17A4" w:rsidP="008D6EF7">
            <w:pPr>
              <w:rPr>
                <w:rFonts w:asciiTheme="majorBidi" w:hAnsiTheme="majorBidi" w:cstheme="majorBidi"/>
                <w:sz w:val="22"/>
                <w:szCs w:val="22"/>
              </w:rPr>
            </w:pPr>
          </w:p>
          <w:p w:rsidR="004E17A4" w:rsidRPr="00947E54" w:rsidRDefault="00A67ECA" w:rsidP="008D6EF7">
            <w:pPr>
              <w:rPr>
                <w:rFonts w:asciiTheme="majorBidi" w:hAnsiTheme="majorBidi" w:cstheme="majorBidi"/>
                <w:sz w:val="22"/>
                <w:szCs w:val="22"/>
              </w:rPr>
            </w:pPr>
            <w:r w:rsidRPr="00947E54">
              <w:rPr>
                <w:rFonts w:asciiTheme="majorBidi" w:hAnsiTheme="majorBidi" w:cstheme="majorBidi"/>
                <w:sz w:val="22"/>
                <w:szCs w:val="22"/>
              </w:rPr>
              <w:t>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p w:rsidR="004E17A4" w:rsidRPr="00947E54" w:rsidRDefault="004E17A4" w:rsidP="008D6EF7">
            <w:pPr>
              <w:rPr>
                <w:rFonts w:asciiTheme="majorBidi" w:hAnsiTheme="majorBidi" w:cstheme="majorBidi"/>
                <w:sz w:val="22"/>
                <w:szCs w:val="22"/>
              </w:rPr>
            </w:pPr>
          </w:p>
          <w:p w:rsidR="004E17A4" w:rsidRPr="00947E54" w:rsidRDefault="004E17A4" w:rsidP="008D6EF7">
            <w:pPr>
              <w:rPr>
                <w:rFonts w:asciiTheme="majorBidi" w:hAnsiTheme="majorBidi" w:cstheme="majorBidi"/>
                <w:sz w:val="22"/>
                <w:szCs w:val="22"/>
              </w:rPr>
            </w:pPr>
          </w:p>
        </w:tc>
      </w:tr>
    </w:tbl>
    <w:p w:rsidR="00D21C78" w:rsidRPr="00947E54" w:rsidRDefault="00D21C78" w:rsidP="00D21C78">
      <w:pPr>
        <w:rPr>
          <w:rFonts w:asciiTheme="majorBidi" w:hAnsiTheme="majorBidi" w:cstheme="majorBidi"/>
          <w:sz w:val="22"/>
          <w:szCs w:val="22"/>
        </w:rPr>
      </w:pPr>
    </w:p>
    <w:p w:rsidR="00A67ECA" w:rsidRPr="00947E54" w:rsidRDefault="008678D7" w:rsidP="00D21C78">
      <w:pPr>
        <w:rPr>
          <w:rFonts w:asciiTheme="majorBidi" w:hAnsiTheme="majorBidi" w:cstheme="majorBidi"/>
          <w:b/>
          <w:bCs/>
          <w:sz w:val="22"/>
          <w:szCs w:val="22"/>
        </w:rPr>
      </w:pPr>
      <w:r w:rsidRPr="00947E54">
        <w:rPr>
          <w:rFonts w:asciiTheme="majorBidi" w:hAnsiTheme="majorBidi" w:cstheme="majorBidi"/>
          <w:b/>
          <w:bCs/>
          <w:sz w:val="22"/>
          <w:szCs w:val="22"/>
        </w:rPr>
        <w:t xml:space="preserve"> </w:t>
      </w:r>
    </w:p>
    <w:p w:rsidR="00A67ECA" w:rsidRPr="00947E54" w:rsidRDefault="00A67ECA" w:rsidP="00D21C78">
      <w:pPr>
        <w:rPr>
          <w:rFonts w:asciiTheme="majorBidi" w:hAnsiTheme="majorBidi" w:cstheme="majorBidi"/>
          <w:b/>
          <w:bCs/>
          <w:sz w:val="22"/>
          <w:szCs w:val="22"/>
        </w:rPr>
      </w:pPr>
    </w:p>
    <w:p w:rsidR="001E0064" w:rsidRPr="00947E54" w:rsidRDefault="00A67ECA" w:rsidP="008678D7">
      <w:pPr>
        <w:rPr>
          <w:rFonts w:asciiTheme="majorBidi" w:hAnsiTheme="majorBidi" w:cstheme="majorBidi"/>
          <w:sz w:val="22"/>
          <w:szCs w:val="22"/>
        </w:rPr>
      </w:pPr>
      <w:r w:rsidRPr="00947E54">
        <w:rPr>
          <w:rFonts w:asciiTheme="majorBidi" w:hAnsiTheme="majorBidi" w:cstheme="majorBidi"/>
          <w:b/>
          <w:bCs/>
          <w:sz w:val="22"/>
          <w:szCs w:val="22"/>
          <w:u w:val="single"/>
        </w:rPr>
        <w:t>Faculty or Teaching Staff:</w:t>
      </w:r>
      <w:r w:rsidR="008678D7" w:rsidRPr="00947E54">
        <w:rPr>
          <w:rFonts w:asciiTheme="majorBidi" w:hAnsiTheme="majorBidi" w:cstheme="majorBidi"/>
          <w:b/>
          <w:bCs/>
          <w:sz w:val="22"/>
          <w:szCs w:val="22"/>
          <w:u w:val="single"/>
        </w:rPr>
        <w:t xml:space="preserve"> </w:t>
      </w:r>
    </w:p>
    <w:p w:rsidR="00524BCF" w:rsidRPr="00947E54" w:rsidRDefault="00524BCF" w:rsidP="008678D7">
      <w:pPr>
        <w:tabs>
          <w:tab w:val="left" w:pos="72"/>
        </w:tabs>
        <w:spacing w:line="360" w:lineRule="auto"/>
        <w:rPr>
          <w:rFonts w:asciiTheme="majorBidi" w:hAnsiTheme="majorBidi" w:cstheme="majorBidi"/>
          <w:color w:val="000000"/>
          <w:sz w:val="22"/>
          <w:szCs w:val="22"/>
        </w:rPr>
      </w:pPr>
    </w:p>
    <w:p w:rsidR="00CA5F93" w:rsidRPr="00947E54" w:rsidRDefault="00CA5F93" w:rsidP="00524BCF">
      <w:pPr>
        <w:tabs>
          <w:tab w:val="left" w:pos="72"/>
        </w:tabs>
        <w:spacing w:before="100" w:beforeAutospacing="1" w:after="100" w:afterAutospacing="1"/>
        <w:rPr>
          <w:rFonts w:asciiTheme="majorBidi" w:hAnsiTheme="majorBidi" w:cstheme="majorBidi"/>
          <w:color w:val="000000"/>
          <w:sz w:val="22"/>
          <w:szCs w:val="22"/>
        </w:rPr>
      </w:pPr>
    </w:p>
    <w:p w:rsidR="00B7583F" w:rsidRPr="00947E54" w:rsidRDefault="00B7583F" w:rsidP="00B7583F">
      <w:pPr>
        <w:tabs>
          <w:tab w:val="left" w:pos="72"/>
        </w:tabs>
        <w:spacing w:before="100" w:after="100"/>
        <w:rPr>
          <w:rFonts w:asciiTheme="majorBidi" w:hAnsiTheme="majorBidi" w:cstheme="majorBidi"/>
          <w:b/>
          <w:bCs/>
          <w:sz w:val="22"/>
          <w:szCs w:val="22"/>
        </w:rPr>
      </w:pPr>
      <w:r w:rsidRPr="00947E54">
        <w:rPr>
          <w:rFonts w:asciiTheme="majorBidi" w:hAnsiTheme="majorBidi" w:cstheme="majorBidi"/>
          <w:b/>
          <w:bCs/>
          <w:sz w:val="22"/>
          <w:szCs w:val="22"/>
        </w:rPr>
        <w:t xml:space="preserve">Dr. Amira M. </w:t>
      </w:r>
      <w:proofErr w:type="spellStart"/>
      <w:r w:rsidRPr="00947E54">
        <w:rPr>
          <w:rFonts w:asciiTheme="majorBidi" w:hAnsiTheme="majorBidi" w:cstheme="majorBidi"/>
          <w:b/>
          <w:bCs/>
          <w:sz w:val="22"/>
          <w:szCs w:val="22"/>
        </w:rPr>
        <w:t>Gomaa</w:t>
      </w:r>
      <w:proofErr w:type="spellEnd"/>
      <w:r w:rsidRPr="00947E54">
        <w:rPr>
          <w:rFonts w:asciiTheme="majorBidi" w:hAnsiTheme="majorBidi" w:cstheme="majorBidi"/>
          <w:b/>
          <w:bCs/>
          <w:sz w:val="22"/>
          <w:szCs w:val="22"/>
        </w:rPr>
        <w:t xml:space="preserve">                    </w:t>
      </w:r>
      <w:r w:rsidRPr="00947E54">
        <w:rPr>
          <w:rFonts w:asciiTheme="majorBidi" w:hAnsiTheme="majorBidi" w:cstheme="majorBidi"/>
          <w:b/>
          <w:bCs/>
          <w:color w:val="000000"/>
          <w:sz w:val="22"/>
          <w:szCs w:val="22"/>
        </w:rPr>
        <w:t>Assist. Prof. of Removable Prosthodontics</w:t>
      </w:r>
      <w:r w:rsidRPr="00947E54">
        <w:rPr>
          <w:rFonts w:asciiTheme="majorBidi" w:hAnsiTheme="majorBidi" w:cstheme="majorBidi"/>
          <w:b/>
          <w:bCs/>
          <w:sz w:val="22"/>
          <w:szCs w:val="22"/>
        </w:rPr>
        <w:t>  </w:t>
      </w:r>
    </w:p>
    <w:p w:rsidR="00B7583F" w:rsidRPr="00947E54" w:rsidRDefault="00B7583F" w:rsidP="007A6F7D">
      <w:pPr>
        <w:tabs>
          <w:tab w:val="left" w:pos="72"/>
        </w:tabs>
        <w:spacing w:before="100" w:after="100"/>
        <w:rPr>
          <w:rFonts w:asciiTheme="majorBidi" w:hAnsiTheme="majorBidi" w:cstheme="majorBidi"/>
          <w:color w:val="000000"/>
          <w:sz w:val="22"/>
          <w:szCs w:val="22"/>
          <w:lang w:val="en-AU"/>
        </w:rPr>
      </w:pPr>
      <w:r w:rsidRPr="00947E54">
        <w:rPr>
          <w:rFonts w:asciiTheme="majorBidi" w:hAnsiTheme="majorBidi" w:cstheme="majorBidi"/>
          <w:sz w:val="22"/>
          <w:szCs w:val="22"/>
        </w:rPr>
        <w:t>(Course coordinator) </w:t>
      </w:r>
      <w:r w:rsidRPr="00947E54">
        <w:rPr>
          <w:rFonts w:asciiTheme="majorBidi" w:hAnsiTheme="majorBidi" w:cstheme="majorBidi"/>
          <w:color w:val="000000"/>
          <w:sz w:val="22"/>
          <w:szCs w:val="22"/>
          <w:lang w:val="en-AU"/>
        </w:rPr>
        <w:t xml:space="preserve">                  </w:t>
      </w:r>
      <w:r w:rsidRPr="00947E54">
        <w:rPr>
          <w:rStyle w:val="Hyperlink"/>
          <w:rFonts w:asciiTheme="majorBidi" w:hAnsiTheme="majorBidi" w:cstheme="majorBidi"/>
          <w:sz w:val="22"/>
          <w:szCs w:val="22"/>
        </w:rPr>
        <w:t>(</w:t>
      </w:r>
      <w:hyperlink r:id="rId11" w:history="1">
        <w:r w:rsidRPr="00947E54">
          <w:rPr>
            <w:rStyle w:val="Hyperlink"/>
            <w:rFonts w:asciiTheme="majorBidi" w:hAnsiTheme="majorBidi" w:cstheme="majorBidi"/>
            <w:sz w:val="22"/>
            <w:szCs w:val="22"/>
            <w:lang w:val="en-AU"/>
          </w:rPr>
          <w:t>amfaramawy@uqu.edu.sa</w:t>
        </w:r>
      </w:hyperlink>
      <w:r w:rsidRPr="00947E54">
        <w:rPr>
          <w:rStyle w:val="Hyperlink"/>
          <w:rFonts w:asciiTheme="majorBidi" w:hAnsiTheme="majorBidi" w:cstheme="majorBidi"/>
          <w:sz w:val="22"/>
          <w:szCs w:val="22"/>
        </w:rPr>
        <w:t>)</w:t>
      </w:r>
      <w:r w:rsidRPr="00947E54">
        <w:rPr>
          <w:rFonts w:asciiTheme="majorBidi" w:hAnsiTheme="majorBidi" w:cstheme="majorBidi"/>
          <w:color w:val="000000"/>
          <w:sz w:val="22"/>
          <w:szCs w:val="22"/>
        </w:rPr>
        <w:t>(</w:t>
      </w:r>
      <w:proofErr w:type="gramStart"/>
      <w:r w:rsidRPr="00947E54">
        <w:rPr>
          <w:rFonts w:asciiTheme="majorBidi" w:hAnsiTheme="majorBidi" w:cstheme="majorBidi"/>
          <w:color w:val="000000"/>
          <w:sz w:val="22"/>
          <w:szCs w:val="22"/>
        </w:rPr>
        <w:t>mobile</w:t>
      </w:r>
      <w:proofErr w:type="gramEnd"/>
      <w:r w:rsidRPr="00947E54">
        <w:rPr>
          <w:rFonts w:asciiTheme="majorBidi" w:hAnsiTheme="majorBidi" w:cstheme="majorBidi"/>
          <w:color w:val="000000"/>
          <w:sz w:val="22"/>
          <w:szCs w:val="22"/>
        </w:rPr>
        <w:t>/ 0536226912)</w:t>
      </w:r>
    </w:p>
    <w:tbl>
      <w:tblPr>
        <w:tblW w:w="10620" w:type="dxa"/>
        <w:tblInd w:w="-343" w:type="dxa"/>
        <w:tblCellMar>
          <w:left w:w="0" w:type="dxa"/>
          <w:right w:w="0" w:type="dxa"/>
        </w:tblCellMar>
        <w:tblLook w:val="04A0"/>
      </w:tblPr>
      <w:tblGrid>
        <w:gridCol w:w="10620"/>
      </w:tblGrid>
      <w:tr w:rsidR="00046437" w:rsidRPr="00947E54" w:rsidTr="00E71DBB">
        <w:trPr>
          <w:cantSplit/>
          <w:trHeight w:val="2716"/>
        </w:trPr>
        <w:tc>
          <w:tcPr>
            <w:tcW w:w="10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6437" w:rsidRPr="00947E54" w:rsidRDefault="00046437" w:rsidP="00E71DBB">
            <w:pPr>
              <w:rPr>
                <w:rFonts w:asciiTheme="majorBidi" w:hAnsiTheme="majorBidi" w:cstheme="majorBidi"/>
                <w:b/>
                <w:bCs/>
                <w:color w:val="000000"/>
                <w:sz w:val="22"/>
                <w:szCs w:val="22"/>
                <w:u w:val="single"/>
              </w:rPr>
            </w:pPr>
          </w:p>
          <w:p w:rsidR="00046437" w:rsidRPr="00947E54" w:rsidRDefault="00046437" w:rsidP="00E71DBB">
            <w:pPr>
              <w:rPr>
                <w:rFonts w:asciiTheme="majorBidi" w:hAnsiTheme="majorBidi" w:cstheme="majorBidi"/>
                <w:b/>
                <w:bCs/>
                <w:sz w:val="22"/>
                <w:szCs w:val="22"/>
              </w:rPr>
            </w:pPr>
            <w:r w:rsidRPr="00947E54">
              <w:rPr>
                <w:rFonts w:asciiTheme="majorBidi" w:hAnsiTheme="majorBidi" w:cstheme="majorBidi"/>
                <w:b/>
                <w:bCs/>
                <w:sz w:val="22"/>
                <w:szCs w:val="22"/>
                <w:u w:val="single"/>
              </w:rPr>
              <w:t>Faculty or Teaching Staff</w:t>
            </w:r>
            <w:r w:rsidRPr="00947E54">
              <w:rPr>
                <w:rFonts w:asciiTheme="majorBidi" w:hAnsiTheme="majorBidi" w:cstheme="majorBidi"/>
                <w:b/>
                <w:bCs/>
                <w:sz w:val="22"/>
                <w:szCs w:val="22"/>
              </w:rPr>
              <w:t>:</w:t>
            </w:r>
          </w:p>
          <w:p w:rsidR="008C7260" w:rsidRPr="00947E54" w:rsidRDefault="008C7260" w:rsidP="00E71DBB">
            <w:pPr>
              <w:rPr>
                <w:rFonts w:asciiTheme="majorBidi" w:hAnsiTheme="majorBidi" w:cstheme="majorBidi"/>
                <w:b/>
                <w:bCs/>
                <w:sz w:val="22"/>
                <w:szCs w:val="22"/>
              </w:rPr>
            </w:pPr>
          </w:p>
          <w:p w:rsidR="0052789F" w:rsidRPr="00516B52" w:rsidRDefault="0052789F" w:rsidP="0052789F">
            <w:pPr>
              <w:pStyle w:val="ListParagraph"/>
              <w:numPr>
                <w:ilvl w:val="0"/>
                <w:numId w:val="19"/>
              </w:numPr>
              <w:tabs>
                <w:tab w:val="left" w:pos="72"/>
              </w:tabs>
              <w:spacing w:line="360" w:lineRule="auto"/>
              <w:ind w:left="769"/>
              <w:jc w:val="both"/>
              <w:rPr>
                <w:rFonts w:asciiTheme="minorBidi" w:hAnsiTheme="minorBidi"/>
                <w:color w:val="000000"/>
                <w:sz w:val="20"/>
                <w:szCs w:val="20"/>
              </w:rPr>
            </w:pPr>
            <w:r w:rsidRPr="00516B52">
              <w:rPr>
                <w:rFonts w:asciiTheme="minorBidi" w:hAnsiTheme="minorBidi"/>
                <w:color w:val="000000"/>
                <w:sz w:val="20"/>
                <w:szCs w:val="20"/>
              </w:rPr>
              <w:t xml:space="preserve">Dr. </w:t>
            </w:r>
            <w:proofErr w:type="spellStart"/>
            <w:r w:rsidRPr="00516B52">
              <w:rPr>
                <w:rFonts w:asciiTheme="minorBidi" w:hAnsiTheme="minorBidi"/>
                <w:color w:val="000000"/>
                <w:sz w:val="20"/>
                <w:szCs w:val="20"/>
              </w:rPr>
              <w:t>Alaa</w:t>
            </w:r>
            <w:proofErr w:type="spellEnd"/>
            <w:r w:rsidRPr="00516B52">
              <w:rPr>
                <w:rFonts w:asciiTheme="minorBidi" w:hAnsiTheme="minorBidi"/>
                <w:color w:val="000000"/>
                <w:sz w:val="20"/>
                <w:szCs w:val="20"/>
              </w:rPr>
              <w:t xml:space="preserve"> </w:t>
            </w:r>
            <w:proofErr w:type="spellStart"/>
            <w:r w:rsidRPr="00516B52">
              <w:rPr>
                <w:rFonts w:asciiTheme="minorBidi" w:hAnsiTheme="minorBidi"/>
                <w:color w:val="000000"/>
                <w:sz w:val="20"/>
                <w:szCs w:val="20"/>
              </w:rPr>
              <w:t>Atia</w:t>
            </w:r>
            <w:proofErr w:type="spellEnd"/>
            <w:r w:rsidRPr="00516B52">
              <w:rPr>
                <w:rFonts w:asciiTheme="minorBidi" w:hAnsiTheme="minorBidi"/>
                <w:color w:val="000000"/>
                <w:sz w:val="20"/>
                <w:szCs w:val="20"/>
              </w:rPr>
              <w:t xml:space="preserve">, Assistant Professor, Periodontics Division, </w:t>
            </w:r>
            <w:r w:rsidRPr="00516B52">
              <w:rPr>
                <w:rFonts w:ascii="Arial" w:hAnsi="Arial"/>
                <w:color w:val="000000"/>
                <w:sz w:val="20"/>
                <w:szCs w:val="20"/>
              </w:rPr>
              <w:t>Email:</w:t>
            </w:r>
            <w:hyperlink r:id="rId12" w:history="1">
              <w:r w:rsidRPr="00516B52">
                <w:rPr>
                  <w:rFonts w:ascii="Arial" w:hAnsi="Arial"/>
                  <w:color w:val="0000FF"/>
                  <w:sz w:val="20"/>
                  <w:szCs w:val="20"/>
                </w:rPr>
                <w:t>draatia@yahoo.com</w:t>
              </w:r>
            </w:hyperlink>
          </w:p>
          <w:p w:rsidR="008C7260" w:rsidRPr="00947E54" w:rsidRDefault="008C7260" w:rsidP="008C7260">
            <w:pPr>
              <w:pStyle w:val="ListParagraph"/>
              <w:numPr>
                <w:ilvl w:val="0"/>
                <w:numId w:val="19"/>
              </w:numPr>
              <w:tabs>
                <w:tab w:val="left" w:pos="72"/>
              </w:tabs>
              <w:spacing w:line="360" w:lineRule="auto"/>
              <w:ind w:left="769"/>
              <w:rPr>
                <w:rFonts w:asciiTheme="majorBidi" w:hAnsiTheme="majorBidi" w:cstheme="majorBidi"/>
                <w:color w:val="000000"/>
                <w:sz w:val="22"/>
                <w:szCs w:val="22"/>
              </w:rPr>
            </w:pPr>
            <w:r w:rsidRPr="00947E54">
              <w:rPr>
                <w:rFonts w:asciiTheme="majorBidi" w:hAnsiTheme="majorBidi" w:cstheme="majorBidi"/>
                <w:color w:val="000000"/>
                <w:sz w:val="22"/>
                <w:szCs w:val="22"/>
              </w:rPr>
              <w:t xml:space="preserve">Dr. Ahmed </w:t>
            </w:r>
            <w:proofErr w:type="spellStart"/>
            <w:r w:rsidRPr="00947E54">
              <w:rPr>
                <w:rFonts w:asciiTheme="majorBidi" w:hAnsiTheme="majorBidi" w:cstheme="majorBidi"/>
                <w:color w:val="000000"/>
                <w:sz w:val="22"/>
                <w:szCs w:val="22"/>
              </w:rPr>
              <w:t>Darderi</w:t>
            </w:r>
            <w:proofErr w:type="spellEnd"/>
            <w:r w:rsidRPr="00947E54">
              <w:rPr>
                <w:rFonts w:asciiTheme="majorBidi" w:hAnsiTheme="majorBidi" w:cstheme="majorBidi"/>
                <w:sz w:val="22"/>
                <w:szCs w:val="22"/>
              </w:rPr>
              <w:t xml:space="preserve"> Assistant Professor, </w:t>
            </w:r>
            <w:proofErr w:type="spellStart"/>
            <w:r w:rsidRPr="00947E54">
              <w:rPr>
                <w:rFonts w:asciiTheme="majorBidi" w:hAnsiTheme="majorBidi" w:cstheme="majorBidi"/>
                <w:color w:val="000000"/>
                <w:sz w:val="22"/>
                <w:szCs w:val="22"/>
              </w:rPr>
              <w:t>Periodontics</w:t>
            </w:r>
            <w:proofErr w:type="spellEnd"/>
            <w:r w:rsidRPr="00947E54">
              <w:rPr>
                <w:rFonts w:asciiTheme="majorBidi" w:hAnsiTheme="majorBidi" w:cstheme="majorBidi"/>
                <w:color w:val="000000"/>
                <w:sz w:val="22"/>
                <w:szCs w:val="22"/>
              </w:rPr>
              <w:t xml:space="preserve"> Division, Email:</w:t>
            </w:r>
            <w:hyperlink r:id="rId13" w:history="1">
              <w:r w:rsidRPr="00947E54">
                <w:rPr>
                  <w:rStyle w:val="Hyperlink"/>
                  <w:rFonts w:asciiTheme="majorBidi" w:hAnsiTheme="majorBidi" w:cstheme="majorBidi"/>
                  <w:sz w:val="22"/>
                  <w:szCs w:val="22"/>
                </w:rPr>
                <w:t>ahmed_derro@hotmail.com</w:t>
              </w:r>
            </w:hyperlink>
          </w:p>
          <w:p w:rsidR="008C7260" w:rsidRPr="00947E54" w:rsidRDefault="0052789F" w:rsidP="008C7260">
            <w:pPr>
              <w:pStyle w:val="ListParagraph"/>
              <w:numPr>
                <w:ilvl w:val="0"/>
                <w:numId w:val="19"/>
              </w:numPr>
              <w:tabs>
                <w:tab w:val="left" w:pos="72"/>
              </w:tabs>
              <w:spacing w:line="360" w:lineRule="auto"/>
              <w:ind w:left="769"/>
              <w:rPr>
                <w:rStyle w:val="Hyperlink"/>
                <w:rFonts w:asciiTheme="majorBidi" w:hAnsiTheme="majorBidi" w:cstheme="majorBidi"/>
                <w:sz w:val="22"/>
                <w:szCs w:val="22"/>
              </w:rPr>
            </w:pPr>
            <w:r>
              <w:rPr>
                <w:rFonts w:asciiTheme="majorBidi" w:hAnsiTheme="majorBidi" w:cstheme="majorBidi"/>
                <w:color w:val="000000"/>
                <w:sz w:val="22"/>
                <w:szCs w:val="22"/>
              </w:rPr>
              <w:t xml:space="preserve">Prof. </w:t>
            </w:r>
            <w:r w:rsidR="008C7260" w:rsidRPr="00947E54">
              <w:rPr>
                <w:rFonts w:asciiTheme="majorBidi" w:hAnsiTheme="majorBidi" w:cstheme="majorBidi"/>
                <w:color w:val="000000"/>
                <w:sz w:val="22"/>
                <w:szCs w:val="22"/>
              </w:rPr>
              <w:t xml:space="preserve">Dr. </w:t>
            </w:r>
            <w:proofErr w:type="spellStart"/>
            <w:r w:rsidR="008C7260" w:rsidRPr="00947E54">
              <w:rPr>
                <w:rFonts w:asciiTheme="majorBidi" w:hAnsiTheme="majorBidi" w:cstheme="majorBidi"/>
                <w:color w:val="000000"/>
                <w:sz w:val="22"/>
                <w:szCs w:val="22"/>
              </w:rPr>
              <w:t>EmanTalla</w:t>
            </w:r>
            <w:proofErr w:type="spellEnd"/>
            <w:r w:rsidR="008C7260" w:rsidRPr="00947E54">
              <w:rPr>
                <w:rFonts w:asciiTheme="majorBidi" w:hAnsiTheme="majorBidi" w:cstheme="majorBidi"/>
                <w:color w:val="000000"/>
                <w:sz w:val="22"/>
                <w:szCs w:val="22"/>
              </w:rPr>
              <w:t xml:space="preserve">, Professor, </w:t>
            </w:r>
            <w:proofErr w:type="spellStart"/>
            <w:r w:rsidR="008C7260" w:rsidRPr="00947E54">
              <w:rPr>
                <w:rFonts w:asciiTheme="majorBidi" w:hAnsiTheme="majorBidi" w:cstheme="majorBidi"/>
                <w:bCs/>
                <w:color w:val="000000"/>
                <w:sz w:val="22"/>
                <w:szCs w:val="22"/>
              </w:rPr>
              <w:t>Periodontics</w:t>
            </w:r>
            <w:proofErr w:type="spellEnd"/>
            <w:r w:rsidR="008C7260" w:rsidRPr="00947E54">
              <w:rPr>
                <w:rFonts w:asciiTheme="majorBidi" w:hAnsiTheme="majorBidi" w:cstheme="majorBidi"/>
                <w:bCs/>
                <w:color w:val="000000"/>
                <w:sz w:val="22"/>
                <w:szCs w:val="22"/>
              </w:rPr>
              <w:t xml:space="preserve"> Division,</w:t>
            </w:r>
            <w:r w:rsidR="008C7260" w:rsidRPr="00947E54">
              <w:rPr>
                <w:rFonts w:asciiTheme="majorBidi" w:hAnsiTheme="majorBidi" w:cstheme="majorBidi"/>
                <w:color w:val="000000"/>
                <w:sz w:val="22"/>
                <w:szCs w:val="22"/>
              </w:rPr>
              <w:t>Email:</w:t>
            </w:r>
            <w:r w:rsidR="008C7260" w:rsidRPr="00947E54">
              <w:rPr>
                <w:rFonts w:asciiTheme="majorBidi" w:hAnsiTheme="majorBidi" w:cstheme="majorBidi"/>
                <w:color w:val="0000FF"/>
                <w:sz w:val="22"/>
                <w:szCs w:val="22"/>
              </w:rPr>
              <w:t>emansattar_2007@yahoo.com</w:t>
            </w:r>
          </w:p>
          <w:p w:rsidR="0019118D" w:rsidRDefault="0052789F" w:rsidP="008C7260">
            <w:pPr>
              <w:pStyle w:val="ListParagraph"/>
              <w:numPr>
                <w:ilvl w:val="0"/>
                <w:numId w:val="19"/>
              </w:numPr>
              <w:tabs>
                <w:tab w:val="left" w:pos="72"/>
              </w:tabs>
              <w:spacing w:line="360" w:lineRule="auto"/>
              <w:ind w:left="769"/>
              <w:rPr>
                <w:rStyle w:val="Hyperlink"/>
                <w:rFonts w:asciiTheme="majorBidi" w:hAnsiTheme="majorBidi" w:cstheme="majorBidi"/>
                <w:sz w:val="22"/>
                <w:szCs w:val="22"/>
              </w:rPr>
            </w:pPr>
            <w:r>
              <w:rPr>
                <w:rFonts w:asciiTheme="majorBidi" w:hAnsiTheme="majorBidi" w:cstheme="majorBidi"/>
                <w:color w:val="000000"/>
                <w:sz w:val="22"/>
                <w:szCs w:val="22"/>
              </w:rPr>
              <w:t xml:space="preserve">Prof. </w:t>
            </w:r>
            <w:r w:rsidR="0019118D" w:rsidRPr="00947E54">
              <w:rPr>
                <w:rFonts w:asciiTheme="majorBidi" w:hAnsiTheme="majorBidi" w:cstheme="majorBidi"/>
                <w:color w:val="000000"/>
                <w:sz w:val="22"/>
                <w:szCs w:val="22"/>
              </w:rPr>
              <w:t xml:space="preserve">Dr. </w:t>
            </w:r>
            <w:proofErr w:type="spellStart"/>
            <w:r w:rsidR="0019118D" w:rsidRPr="00947E54">
              <w:rPr>
                <w:rFonts w:asciiTheme="majorBidi" w:hAnsiTheme="majorBidi" w:cstheme="majorBidi"/>
                <w:color w:val="000000"/>
                <w:sz w:val="22"/>
                <w:szCs w:val="22"/>
              </w:rPr>
              <w:t>Hala</w:t>
            </w:r>
            <w:proofErr w:type="spellEnd"/>
            <w:r w:rsidR="0019118D" w:rsidRPr="00947E54">
              <w:rPr>
                <w:rFonts w:asciiTheme="majorBidi" w:hAnsiTheme="majorBidi" w:cstheme="majorBidi"/>
                <w:color w:val="000000"/>
                <w:sz w:val="22"/>
                <w:szCs w:val="22"/>
              </w:rPr>
              <w:t xml:space="preserve"> </w:t>
            </w:r>
            <w:proofErr w:type="spellStart"/>
            <w:r w:rsidR="0019118D" w:rsidRPr="00947E54">
              <w:rPr>
                <w:rFonts w:asciiTheme="majorBidi" w:hAnsiTheme="majorBidi" w:cstheme="majorBidi"/>
                <w:color w:val="000000"/>
                <w:sz w:val="22"/>
                <w:szCs w:val="22"/>
              </w:rPr>
              <w:t>Abuel-Ela</w:t>
            </w:r>
            <w:proofErr w:type="spellEnd"/>
            <w:r w:rsidR="0019118D" w:rsidRPr="00947E54">
              <w:rPr>
                <w:rFonts w:asciiTheme="majorBidi" w:hAnsiTheme="majorBidi" w:cstheme="majorBidi"/>
                <w:color w:val="000000"/>
                <w:sz w:val="22"/>
                <w:szCs w:val="22"/>
              </w:rPr>
              <w:t xml:space="preserve">, Professor, </w:t>
            </w:r>
            <w:proofErr w:type="spellStart"/>
            <w:r w:rsidR="0019118D" w:rsidRPr="00947E54">
              <w:rPr>
                <w:rFonts w:asciiTheme="majorBidi" w:hAnsiTheme="majorBidi" w:cstheme="majorBidi"/>
                <w:color w:val="000000"/>
                <w:sz w:val="22"/>
                <w:szCs w:val="22"/>
              </w:rPr>
              <w:t>Periodontics</w:t>
            </w:r>
            <w:proofErr w:type="spellEnd"/>
            <w:r w:rsidR="0019118D" w:rsidRPr="00947E54">
              <w:rPr>
                <w:rFonts w:asciiTheme="majorBidi" w:hAnsiTheme="majorBidi" w:cstheme="majorBidi"/>
                <w:color w:val="000000"/>
                <w:sz w:val="22"/>
                <w:szCs w:val="22"/>
              </w:rPr>
              <w:t xml:space="preserve"> Division, Email: </w:t>
            </w:r>
            <w:hyperlink r:id="rId14" w:history="1">
              <w:r w:rsidR="0019118D" w:rsidRPr="00947E54">
                <w:rPr>
                  <w:rStyle w:val="Hyperlink"/>
                  <w:rFonts w:asciiTheme="majorBidi" w:hAnsiTheme="majorBidi" w:cstheme="majorBidi"/>
                  <w:sz w:val="22"/>
                  <w:szCs w:val="22"/>
                </w:rPr>
                <w:t>dr.halaabuelela@hotmail.com</w:t>
              </w:r>
            </w:hyperlink>
          </w:p>
          <w:p w:rsidR="0052789F" w:rsidRPr="007E46B5" w:rsidRDefault="0052789F" w:rsidP="0052789F">
            <w:pPr>
              <w:pStyle w:val="ListParagraph"/>
              <w:numPr>
                <w:ilvl w:val="0"/>
                <w:numId w:val="19"/>
              </w:numPr>
              <w:tabs>
                <w:tab w:val="left" w:pos="72"/>
              </w:tabs>
              <w:spacing w:line="360" w:lineRule="auto"/>
              <w:ind w:left="769"/>
              <w:jc w:val="both"/>
              <w:rPr>
                <w:rFonts w:asciiTheme="minorBidi" w:hAnsiTheme="minorBidi"/>
                <w:color w:val="000000"/>
                <w:sz w:val="20"/>
                <w:szCs w:val="20"/>
              </w:rPr>
            </w:pPr>
            <w:r w:rsidRPr="007E46B5">
              <w:rPr>
                <w:rFonts w:asciiTheme="minorBidi" w:hAnsiTheme="minorBidi"/>
                <w:color w:val="000000"/>
                <w:sz w:val="20"/>
                <w:szCs w:val="20"/>
              </w:rPr>
              <w:t xml:space="preserve">Dr. </w:t>
            </w:r>
            <w:proofErr w:type="spellStart"/>
            <w:r w:rsidRPr="007E46B5">
              <w:rPr>
                <w:rFonts w:asciiTheme="minorBidi" w:hAnsiTheme="minorBidi"/>
                <w:color w:val="000000"/>
                <w:sz w:val="20"/>
                <w:szCs w:val="20"/>
              </w:rPr>
              <w:t>Salwa</w:t>
            </w:r>
            <w:proofErr w:type="spellEnd"/>
            <w:r>
              <w:rPr>
                <w:rFonts w:asciiTheme="minorBidi" w:hAnsiTheme="minorBidi"/>
                <w:color w:val="000000"/>
                <w:sz w:val="20"/>
                <w:szCs w:val="20"/>
              </w:rPr>
              <w:t xml:space="preserve"> </w:t>
            </w:r>
            <w:proofErr w:type="spellStart"/>
            <w:r w:rsidRPr="007E46B5">
              <w:rPr>
                <w:rFonts w:asciiTheme="minorBidi" w:hAnsiTheme="minorBidi"/>
                <w:color w:val="000000"/>
                <w:sz w:val="20"/>
                <w:szCs w:val="20"/>
              </w:rPr>
              <w:t>Aldahlawi</w:t>
            </w:r>
            <w:proofErr w:type="spellEnd"/>
            <w:r w:rsidRPr="007E46B5">
              <w:rPr>
                <w:rFonts w:asciiTheme="minorBidi" w:hAnsiTheme="minorBidi"/>
                <w:color w:val="000000"/>
                <w:sz w:val="20"/>
                <w:szCs w:val="20"/>
              </w:rPr>
              <w:t xml:space="preserve">, Assistant Professor, Periodontics Division, </w:t>
            </w:r>
            <w:r w:rsidRPr="007E46B5">
              <w:rPr>
                <w:rFonts w:ascii="Arial" w:hAnsi="Arial"/>
                <w:color w:val="000000"/>
                <w:sz w:val="20"/>
                <w:szCs w:val="20"/>
              </w:rPr>
              <w:t xml:space="preserve">Email: </w:t>
            </w:r>
            <w:hyperlink r:id="rId15" w:history="1">
              <w:r w:rsidRPr="007E46B5">
                <w:rPr>
                  <w:rStyle w:val="Hyperlink"/>
                  <w:rFonts w:ascii="Arial" w:hAnsi="Arial"/>
                  <w:sz w:val="20"/>
                  <w:szCs w:val="20"/>
                </w:rPr>
                <w:t>saldahlawi@hotmail.com</w:t>
              </w:r>
            </w:hyperlink>
            <w:r w:rsidRPr="007E46B5">
              <w:rPr>
                <w:rFonts w:asciiTheme="minorBidi" w:hAnsiTheme="minorBidi"/>
                <w:color w:val="000000"/>
                <w:sz w:val="20"/>
                <w:szCs w:val="20"/>
              </w:rPr>
              <w:t xml:space="preserve"> </w:t>
            </w:r>
          </w:p>
          <w:p w:rsidR="008C7260" w:rsidRPr="00947E54" w:rsidRDefault="008C7260" w:rsidP="008C7260">
            <w:pPr>
              <w:pStyle w:val="ListParagraph"/>
              <w:numPr>
                <w:ilvl w:val="0"/>
                <w:numId w:val="19"/>
              </w:numPr>
              <w:tabs>
                <w:tab w:val="left" w:pos="72"/>
              </w:tabs>
              <w:spacing w:line="360" w:lineRule="auto"/>
              <w:ind w:left="769"/>
              <w:jc w:val="both"/>
              <w:rPr>
                <w:rFonts w:asciiTheme="majorBidi" w:hAnsiTheme="majorBidi" w:cstheme="majorBidi"/>
                <w:color w:val="000000"/>
                <w:sz w:val="22"/>
                <w:szCs w:val="22"/>
              </w:rPr>
            </w:pPr>
            <w:proofErr w:type="spellStart"/>
            <w:r w:rsidRPr="00947E54">
              <w:rPr>
                <w:rFonts w:asciiTheme="majorBidi" w:hAnsiTheme="majorBidi" w:cstheme="majorBidi"/>
                <w:color w:val="000000"/>
                <w:sz w:val="22"/>
                <w:szCs w:val="22"/>
              </w:rPr>
              <w:t>Dr.Yasser</w:t>
            </w:r>
            <w:proofErr w:type="spellEnd"/>
            <w:r w:rsidRPr="00947E54">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Elbouhi</w:t>
            </w:r>
            <w:proofErr w:type="spellEnd"/>
            <w:r w:rsidRPr="00947E54">
              <w:rPr>
                <w:rFonts w:asciiTheme="majorBidi" w:hAnsiTheme="majorBidi" w:cstheme="majorBidi"/>
                <w:color w:val="000000"/>
                <w:sz w:val="22"/>
                <w:szCs w:val="22"/>
              </w:rPr>
              <w:t xml:space="preserve">; Assistant </w:t>
            </w:r>
            <w:proofErr w:type="spellStart"/>
            <w:r w:rsidRPr="00947E54">
              <w:rPr>
                <w:rFonts w:asciiTheme="majorBidi" w:hAnsiTheme="majorBidi" w:cstheme="majorBidi"/>
                <w:color w:val="000000"/>
                <w:sz w:val="22"/>
                <w:szCs w:val="22"/>
              </w:rPr>
              <w:t>Professor,Operative</w:t>
            </w:r>
            <w:proofErr w:type="spellEnd"/>
            <w:r w:rsidRPr="00947E54">
              <w:rPr>
                <w:rFonts w:asciiTheme="majorBidi" w:hAnsiTheme="majorBidi" w:cstheme="majorBidi"/>
                <w:color w:val="000000"/>
                <w:sz w:val="22"/>
                <w:szCs w:val="22"/>
              </w:rPr>
              <w:t xml:space="preserve"> Dentistry  Division   Email: </w:t>
            </w:r>
            <w:hyperlink r:id="rId16" w:history="1">
              <w:r w:rsidRPr="00947E54">
                <w:rPr>
                  <w:rStyle w:val="Hyperlink"/>
                  <w:rFonts w:asciiTheme="majorBidi" w:hAnsiTheme="majorBidi" w:cstheme="majorBidi"/>
                  <w:sz w:val="22"/>
                  <w:szCs w:val="22"/>
                </w:rPr>
                <w:t>yelbouhi@hotmail.com</w:t>
              </w:r>
            </w:hyperlink>
          </w:p>
          <w:p w:rsidR="008C7260" w:rsidRPr="00947E54" w:rsidRDefault="008C7260" w:rsidP="008C7260">
            <w:pPr>
              <w:pStyle w:val="ListParagraph"/>
              <w:numPr>
                <w:ilvl w:val="0"/>
                <w:numId w:val="25"/>
              </w:numPr>
              <w:tabs>
                <w:tab w:val="left" w:pos="72"/>
              </w:tabs>
              <w:spacing w:line="360" w:lineRule="auto"/>
              <w:ind w:left="769"/>
              <w:jc w:val="both"/>
              <w:rPr>
                <w:rStyle w:val="Hyperlink"/>
                <w:rFonts w:asciiTheme="majorBidi" w:hAnsiTheme="majorBidi" w:cstheme="majorBidi"/>
                <w:sz w:val="22"/>
                <w:szCs w:val="22"/>
              </w:rPr>
            </w:pPr>
            <w:r w:rsidRPr="00947E54">
              <w:rPr>
                <w:rFonts w:asciiTheme="majorBidi" w:hAnsiTheme="majorBidi" w:cstheme="majorBidi"/>
                <w:color w:val="000000"/>
                <w:sz w:val="22"/>
                <w:szCs w:val="22"/>
              </w:rPr>
              <w:t xml:space="preserve">Dr. </w:t>
            </w:r>
            <w:proofErr w:type="spellStart"/>
            <w:r w:rsidRPr="00947E54">
              <w:rPr>
                <w:rFonts w:asciiTheme="majorBidi" w:hAnsiTheme="majorBidi" w:cstheme="majorBidi"/>
                <w:color w:val="000000"/>
                <w:sz w:val="22"/>
                <w:szCs w:val="22"/>
              </w:rPr>
              <w:t>Moanes</w:t>
            </w:r>
            <w:proofErr w:type="spellEnd"/>
            <w:r w:rsidRPr="00947E54">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abdelhameed</w:t>
            </w:r>
            <w:proofErr w:type="spellEnd"/>
            <w:r w:rsidRPr="00947E54">
              <w:rPr>
                <w:rFonts w:asciiTheme="majorBidi" w:hAnsiTheme="majorBidi" w:cstheme="majorBidi"/>
                <w:color w:val="000000"/>
                <w:sz w:val="22"/>
                <w:szCs w:val="22"/>
              </w:rPr>
              <w:t xml:space="preserve">; Assistant Professor, Operative Dentistry Email: </w:t>
            </w:r>
            <w:r w:rsidRPr="00947E54">
              <w:rPr>
                <w:rStyle w:val="Hyperlink"/>
                <w:rFonts w:asciiTheme="majorBidi" w:hAnsiTheme="majorBidi" w:cstheme="majorBidi"/>
                <w:sz w:val="22"/>
                <w:szCs w:val="22"/>
              </w:rPr>
              <w:t>dr_moanes@yaho.com</w:t>
            </w:r>
          </w:p>
          <w:p w:rsidR="008C7260" w:rsidRPr="00947E54" w:rsidRDefault="008C7260" w:rsidP="0047217B">
            <w:pPr>
              <w:pStyle w:val="ListParagraph"/>
              <w:numPr>
                <w:ilvl w:val="0"/>
                <w:numId w:val="19"/>
              </w:numPr>
              <w:tabs>
                <w:tab w:val="left" w:pos="72"/>
              </w:tabs>
              <w:spacing w:line="360" w:lineRule="auto"/>
              <w:ind w:left="769"/>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Dr.</w:t>
            </w:r>
            <w:r w:rsidR="0052789F">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Sahar</w:t>
            </w:r>
            <w:proofErr w:type="spellEnd"/>
            <w:r w:rsidRPr="00947E54">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elmarsafy</w:t>
            </w:r>
            <w:proofErr w:type="spellEnd"/>
            <w:r w:rsidRPr="00947E54">
              <w:rPr>
                <w:rFonts w:asciiTheme="majorBidi" w:hAnsiTheme="majorBidi" w:cstheme="majorBidi"/>
                <w:color w:val="000000"/>
                <w:sz w:val="22"/>
                <w:szCs w:val="22"/>
              </w:rPr>
              <w:t>; Ass</w:t>
            </w:r>
            <w:r w:rsidR="0047217B">
              <w:rPr>
                <w:rFonts w:asciiTheme="majorBidi" w:hAnsiTheme="majorBidi" w:cstheme="majorBidi"/>
                <w:color w:val="000000"/>
                <w:sz w:val="22"/>
                <w:szCs w:val="22"/>
              </w:rPr>
              <w:t>ociate</w:t>
            </w:r>
            <w:r w:rsidRPr="00947E54">
              <w:rPr>
                <w:rFonts w:asciiTheme="majorBidi" w:hAnsiTheme="majorBidi" w:cstheme="majorBidi"/>
                <w:color w:val="000000"/>
                <w:sz w:val="22"/>
                <w:szCs w:val="22"/>
              </w:rPr>
              <w:t xml:space="preserve"> Professor, Operative Dentistry Division, Email: </w:t>
            </w:r>
            <w:hyperlink r:id="rId17" w:history="1">
              <w:r w:rsidRPr="00947E54">
                <w:rPr>
                  <w:rStyle w:val="Hyperlink"/>
                  <w:rFonts w:asciiTheme="majorBidi" w:hAnsiTheme="majorBidi" w:cstheme="majorBidi"/>
                  <w:sz w:val="22"/>
                  <w:szCs w:val="22"/>
                </w:rPr>
                <w:t>s_elmarsafy@yahoo.com</w:t>
              </w:r>
            </w:hyperlink>
          </w:p>
          <w:p w:rsidR="008C7260" w:rsidRPr="00947E54" w:rsidRDefault="008C7260" w:rsidP="008C7260">
            <w:pPr>
              <w:pStyle w:val="ListParagraph"/>
              <w:numPr>
                <w:ilvl w:val="0"/>
                <w:numId w:val="19"/>
              </w:numPr>
              <w:tabs>
                <w:tab w:val="left" w:pos="72"/>
              </w:tabs>
              <w:spacing w:line="360" w:lineRule="auto"/>
              <w:ind w:left="769"/>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 xml:space="preserve">Dr. </w:t>
            </w:r>
            <w:proofErr w:type="spellStart"/>
            <w:r w:rsidRPr="00947E54">
              <w:rPr>
                <w:rFonts w:asciiTheme="majorBidi" w:hAnsiTheme="majorBidi" w:cstheme="majorBidi"/>
                <w:color w:val="000000"/>
                <w:sz w:val="22"/>
                <w:szCs w:val="22"/>
              </w:rPr>
              <w:t>Safinaz</w:t>
            </w:r>
            <w:proofErr w:type="spellEnd"/>
            <w:r w:rsidRPr="00947E54">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Abdelwahab</w:t>
            </w:r>
            <w:proofErr w:type="spellEnd"/>
            <w:r w:rsidRPr="00947E54">
              <w:rPr>
                <w:rFonts w:asciiTheme="majorBidi" w:hAnsiTheme="majorBidi" w:cstheme="majorBidi"/>
                <w:color w:val="000000"/>
                <w:sz w:val="22"/>
                <w:szCs w:val="22"/>
              </w:rPr>
              <w:t xml:space="preserve">; Assistant Professor, Operative Dentistry Email:  </w:t>
            </w:r>
            <w:hyperlink r:id="rId18" w:history="1">
              <w:r w:rsidRPr="00947E54">
                <w:rPr>
                  <w:rStyle w:val="Hyperlink"/>
                  <w:rFonts w:asciiTheme="majorBidi" w:hAnsiTheme="majorBidi" w:cstheme="majorBidi"/>
                  <w:sz w:val="22"/>
                  <w:szCs w:val="22"/>
                </w:rPr>
                <w:t>safinaz30@hotmail.com</w:t>
              </w:r>
            </w:hyperlink>
          </w:p>
          <w:p w:rsidR="008C7260" w:rsidRPr="00947E54" w:rsidRDefault="008C7260" w:rsidP="008C7260">
            <w:pPr>
              <w:pStyle w:val="ListParagraph"/>
              <w:numPr>
                <w:ilvl w:val="0"/>
                <w:numId w:val="19"/>
              </w:numPr>
              <w:tabs>
                <w:tab w:val="left" w:pos="72"/>
              </w:tabs>
              <w:spacing w:line="360" w:lineRule="auto"/>
              <w:ind w:left="769"/>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 xml:space="preserve">Dr. Nada Ali; Assistant Professor, </w:t>
            </w:r>
            <w:r w:rsidRPr="00947E54">
              <w:rPr>
                <w:rFonts w:asciiTheme="majorBidi" w:hAnsiTheme="majorBidi" w:cstheme="majorBidi"/>
                <w:sz w:val="22"/>
                <w:szCs w:val="22"/>
              </w:rPr>
              <w:t xml:space="preserve"> </w:t>
            </w:r>
            <w:r w:rsidRPr="00947E54">
              <w:rPr>
                <w:rFonts w:asciiTheme="majorBidi" w:hAnsiTheme="majorBidi" w:cstheme="majorBidi"/>
                <w:color w:val="000000"/>
                <w:sz w:val="22"/>
                <w:szCs w:val="22"/>
              </w:rPr>
              <w:t xml:space="preserve">Operative Dentistry Division, </w:t>
            </w:r>
            <w:r w:rsidRPr="00947E54">
              <w:rPr>
                <w:rFonts w:asciiTheme="majorBidi" w:hAnsiTheme="majorBidi" w:cstheme="majorBidi"/>
                <w:sz w:val="22"/>
                <w:szCs w:val="22"/>
              </w:rPr>
              <w:t xml:space="preserve">Email: </w:t>
            </w:r>
            <w:r w:rsidRPr="00947E54">
              <w:rPr>
                <w:rStyle w:val="Hyperlink"/>
                <w:rFonts w:asciiTheme="majorBidi" w:hAnsiTheme="majorBidi" w:cstheme="majorBidi"/>
                <w:sz w:val="22"/>
                <w:szCs w:val="22"/>
              </w:rPr>
              <w:t>n_aaleem@hotmail.com</w:t>
            </w:r>
          </w:p>
          <w:p w:rsidR="008C7260" w:rsidRPr="00947E54" w:rsidRDefault="008C7260" w:rsidP="008C7260">
            <w:pPr>
              <w:pStyle w:val="ListParagraph"/>
              <w:numPr>
                <w:ilvl w:val="0"/>
                <w:numId w:val="19"/>
              </w:numPr>
              <w:tabs>
                <w:tab w:val="left" w:pos="72"/>
              </w:tabs>
              <w:spacing w:line="360" w:lineRule="auto"/>
              <w:ind w:left="769"/>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Dr.</w:t>
            </w:r>
            <w:r w:rsidRPr="00947E54">
              <w:rPr>
                <w:rFonts w:asciiTheme="majorBidi" w:hAnsiTheme="majorBidi" w:cstheme="majorBidi"/>
                <w:sz w:val="22"/>
                <w:szCs w:val="22"/>
              </w:rPr>
              <w:t xml:space="preserve"> </w:t>
            </w:r>
            <w:r w:rsidRPr="00947E54">
              <w:rPr>
                <w:rFonts w:asciiTheme="majorBidi" w:hAnsiTheme="majorBidi" w:cstheme="majorBidi"/>
                <w:color w:val="000000"/>
                <w:sz w:val="22"/>
                <w:szCs w:val="22"/>
              </w:rPr>
              <w:t xml:space="preserve">Ahmed </w:t>
            </w:r>
            <w:proofErr w:type="spellStart"/>
            <w:r w:rsidRPr="00947E54">
              <w:rPr>
                <w:rFonts w:asciiTheme="majorBidi" w:hAnsiTheme="majorBidi" w:cstheme="majorBidi"/>
                <w:color w:val="000000"/>
                <w:sz w:val="22"/>
                <w:szCs w:val="22"/>
              </w:rPr>
              <w:t>Tarek</w:t>
            </w:r>
            <w:proofErr w:type="spellEnd"/>
            <w:r w:rsidRPr="00947E54">
              <w:rPr>
                <w:rFonts w:asciiTheme="majorBidi" w:hAnsiTheme="majorBidi" w:cstheme="majorBidi"/>
                <w:color w:val="000000"/>
                <w:sz w:val="22"/>
                <w:szCs w:val="22"/>
              </w:rPr>
              <w:t xml:space="preserve"> </w:t>
            </w:r>
            <w:r w:rsidRPr="00947E54">
              <w:rPr>
                <w:rFonts w:asciiTheme="majorBidi" w:hAnsiTheme="majorBidi" w:cstheme="majorBidi"/>
                <w:sz w:val="22"/>
                <w:szCs w:val="22"/>
              </w:rPr>
              <w:t xml:space="preserve">Assistant Professor, </w:t>
            </w:r>
            <w:proofErr w:type="spellStart"/>
            <w:r w:rsidRPr="00947E54">
              <w:rPr>
                <w:rFonts w:asciiTheme="majorBidi" w:hAnsiTheme="majorBidi" w:cstheme="majorBidi"/>
                <w:color w:val="000000"/>
                <w:sz w:val="22"/>
                <w:szCs w:val="22"/>
              </w:rPr>
              <w:t>Endododontic</w:t>
            </w:r>
            <w:proofErr w:type="spellEnd"/>
            <w:r w:rsidRPr="00947E54">
              <w:rPr>
                <w:rFonts w:asciiTheme="majorBidi" w:hAnsiTheme="majorBidi" w:cstheme="majorBidi"/>
                <w:color w:val="000000"/>
                <w:sz w:val="22"/>
                <w:szCs w:val="22"/>
              </w:rPr>
              <w:t xml:space="preserve"> Division,  Email:  </w:t>
            </w:r>
            <w:hyperlink r:id="rId19" w:history="1">
              <w:r w:rsidRPr="00947E54">
                <w:rPr>
                  <w:rStyle w:val="Hyperlink"/>
                  <w:rFonts w:asciiTheme="majorBidi" w:hAnsiTheme="majorBidi" w:cstheme="majorBidi"/>
                  <w:sz w:val="22"/>
                  <w:szCs w:val="22"/>
                </w:rPr>
                <w:t>ahmedtarekfawzy@hotmail.com</w:t>
              </w:r>
            </w:hyperlink>
            <w:r w:rsidRPr="00947E54">
              <w:rPr>
                <w:rFonts w:asciiTheme="majorBidi" w:hAnsiTheme="majorBidi" w:cstheme="majorBidi"/>
                <w:color w:val="000000"/>
                <w:sz w:val="22"/>
                <w:szCs w:val="22"/>
              </w:rPr>
              <w:t xml:space="preserve"> </w:t>
            </w:r>
          </w:p>
          <w:p w:rsidR="008C7260" w:rsidRPr="00947E54" w:rsidRDefault="008C7260" w:rsidP="0047217B">
            <w:pPr>
              <w:pStyle w:val="ListParagraph"/>
              <w:numPr>
                <w:ilvl w:val="0"/>
                <w:numId w:val="19"/>
              </w:numPr>
              <w:tabs>
                <w:tab w:val="left" w:pos="72"/>
              </w:tabs>
              <w:spacing w:line="360" w:lineRule="auto"/>
              <w:ind w:left="769"/>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Dr.</w:t>
            </w:r>
            <w:r w:rsidR="0052789F">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Samia</w:t>
            </w:r>
            <w:proofErr w:type="spellEnd"/>
            <w:r w:rsidR="0052789F">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Elsherief</w:t>
            </w:r>
            <w:proofErr w:type="spellEnd"/>
            <w:r w:rsidRPr="00947E54">
              <w:rPr>
                <w:rFonts w:asciiTheme="majorBidi" w:hAnsiTheme="majorBidi" w:cstheme="majorBidi"/>
                <w:color w:val="000000"/>
                <w:sz w:val="22"/>
                <w:szCs w:val="22"/>
              </w:rPr>
              <w:t>;</w:t>
            </w:r>
            <w:r w:rsidR="0047217B">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Ass</w:t>
            </w:r>
            <w:r w:rsidR="0047217B">
              <w:rPr>
                <w:rFonts w:asciiTheme="majorBidi" w:hAnsiTheme="majorBidi" w:cstheme="majorBidi"/>
                <w:color w:val="000000"/>
                <w:sz w:val="22"/>
                <w:szCs w:val="22"/>
              </w:rPr>
              <w:t>ociate</w:t>
            </w:r>
            <w:r w:rsidRPr="00947E54">
              <w:rPr>
                <w:rFonts w:asciiTheme="majorBidi" w:hAnsiTheme="majorBidi" w:cstheme="majorBidi"/>
                <w:color w:val="000000"/>
                <w:sz w:val="22"/>
                <w:szCs w:val="22"/>
              </w:rPr>
              <w:t>.Professor,EndododonticDivision,Email</w:t>
            </w:r>
            <w:proofErr w:type="spellEnd"/>
            <w:r w:rsidRPr="00947E54">
              <w:rPr>
                <w:rFonts w:asciiTheme="majorBidi" w:hAnsiTheme="majorBidi" w:cstheme="majorBidi"/>
                <w:color w:val="000000"/>
                <w:sz w:val="22"/>
                <w:szCs w:val="22"/>
              </w:rPr>
              <w:t xml:space="preserve">: </w:t>
            </w:r>
            <w:hyperlink r:id="rId20" w:history="1">
              <w:r w:rsidRPr="00947E54">
                <w:rPr>
                  <w:rStyle w:val="Hyperlink"/>
                  <w:rFonts w:asciiTheme="majorBidi" w:hAnsiTheme="majorBidi" w:cstheme="majorBidi"/>
                  <w:sz w:val="22"/>
                  <w:szCs w:val="22"/>
                </w:rPr>
                <w:t>samia_elsheref11@hotmail.com</w:t>
              </w:r>
            </w:hyperlink>
          </w:p>
          <w:p w:rsidR="008C7260" w:rsidRPr="00947E54" w:rsidRDefault="008C7260" w:rsidP="008C7260">
            <w:pPr>
              <w:pStyle w:val="ListParagraph"/>
              <w:numPr>
                <w:ilvl w:val="0"/>
                <w:numId w:val="19"/>
              </w:numPr>
              <w:tabs>
                <w:tab w:val="left" w:pos="72"/>
              </w:tabs>
              <w:spacing w:line="360" w:lineRule="auto"/>
              <w:ind w:left="769"/>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 xml:space="preserve">Dr. </w:t>
            </w:r>
            <w:proofErr w:type="spellStart"/>
            <w:r w:rsidRPr="00947E54">
              <w:rPr>
                <w:rFonts w:asciiTheme="majorBidi" w:hAnsiTheme="majorBidi" w:cstheme="majorBidi"/>
                <w:color w:val="000000"/>
                <w:sz w:val="22"/>
                <w:szCs w:val="22"/>
              </w:rPr>
              <w:t>LailaKenawi</w:t>
            </w:r>
            <w:proofErr w:type="spellEnd"/>
            <w:r w:rsidRPr="00947E54">
              <w:rPr>
                <w:rFonts w:asciiTheme="majorBidi" w:hAnsiTheme="majorBidi" w:cstheme="majorBidi"/>
                <w:color w:val="000000"/>
                <w:sz w:val="22"/>
                <w:szCs w:val="22"/>
              </w:rPr>
              <w:t xml:space="preserve">, Assistant Professor,  Endodontic Division, Email: </w:t>
            </w:r>
            <w:hyperlink r:id="rId21" w:history="1">
              <w:r w:rsidRPr="00947E54">
                <w:rPr>
                  <w:rStyle w:val="Hyperlink"/>
                  <w:rFonts w:asciiTheme="majorBidi" w:hAnsiTheme="majorBidi" w:cstheme="majorBidi"/>
                  <w:sz w:val="22"/>
                  <w:szCs w:val="22"/>
                </w:rPr>
                <w:t>lailamkenawi@hotmail.com</w:t>
              </w:r>
            </w:hyperlink>
          </w:p>
          <w:p w:rsidR="0074451F" w:rsidRPr="00947E54" w:rsidRDefault="0074451F" w:rsidP="0074451F">
            <w:pPr>
              <w:pStyle w:val="ListParagraph"/>
              <w:numPr>
                <w:ilvl w:val="0"/>
                <w:numId w:val="19"/>
              </w:numPr>
              <w:tabs>
                <w:tab w:val="left" w:pos="72"/>
              </w:tabs>
              <w:spacing w:line="360" w:lineRule="auto"/>
              <w:ind w:hanging="377"/>
              <w:jc w:val="both"/>
              <w:rPr>
                <w:rFonts w:asciiTheme="minorBidi" w:hAnsiTheme="minorBidi"/>
                <w:color w:val="000000"/>
                <w:sz w:val="20"/>
                <w:szCs w:val="20"/>
              </w:rPr>
            </w:pPr>
            <w:r w:rsidRPr="00947E54">
              <w:rPr>
                <w:rFonts w:asciiTheme="majorBidi" w:hAnsiTheme="majorBidi" w:cstheme="majorBidi"/>
                <w:color w:val="000000"/>
                <w:sz w:val="22"/>
                <w:szCs w:val="22"/>
              </w:rPr>
              <w:t xml:space="preserve">Dr. Omar </w:t>
            </w:r>
            <w:proofErr w:type="spellStart"/>
            <w:r w:rsidRPr="00947E54">
              <w:rPr>
                <w:rFonts w:asciiTheme="majorBidi" w:hAnsiTheme="majorBidi" w:cstheme="majorBidi"/>
                <w:color w:val="000000"/>
                <w:sz w:val="22"/>
                <w:szCs w:val="22"/>
              </w:rPr>
              <w:t>Abuel-Ela</w:t>
            </w:r>
            <w:proofErr w:type="spellEnd"/>
            <w:r w:rsidRPr="00947E54">
              <w:rPr>
                <w:rFonts w:asciiTheme="majorBidi" w:hAnsiTheme="majorBidi" w:cstheme="majorBidi"/>
                <w:color w:val="000000"/>
                <w:sz w:val="22"/>
                <w:szCs w:val="22"/>
              </w:rPr>
              <w:t xml:space="preserve">,  Assist Professor, Fixed </w:t>
            </w:r>
            <w:proofErr w:type="spellStart"/>
            <w:r w:rsidRPr="00947E54">
              <w:rPr>
                <w:rFonts w:asciiTheme="majorBidi" w:hAnsiTheme="majorBidi" w:cstheme="majorBidi"/>
                <w:color w:val="000000"/>
                <w:sz w:val="22"/>
                <w:szCs w:val="22"/>
              </w:rPr>
              <w:t>ProsthodonticsDivision</w:t>
            </w:r>
            <w:proofErr w:type="spellEnd"/>
            <w:r w:rsidRPr="00947E54">
              <w:rPr>
                <w:rFonts w:asciiTheme="majorBidi" w:hAnsiTheme="majorBidi" w:cstheme="majorBidi"/>
                <w:color w:val="000000"/>
                <w:sz w:val="22"/>
                <w:szCs w:val="22"/>
              </w:rPr>
              <w:t xml:space="preserve"> Email:</w:t>
            </w:r>
            <w:r w:rsidR="00674B47" w:rsidRPr="00947E54">
              <w:rPr>
                <w:rStyle w:val="HeaderChar"/>
                <w:rFonts w:ascii="Arial" w:eastAsiaTheme="minorEastAsia" w:hAnsi="Arial"/>
                <w:sz w:val="20"/>
                <w:szCs w:val="20"/>
                <w:lang w:eastAsia="ja-JP"/>
              </w:rPr>
              <w:t xml:space="preserve"> </w:t>
            </w:r>
            <w:hyperlink r:id="rId22" w:history="1">
              <w:r w:rsidR="00674B47" w:rsidRPr="00947E54">
                <w:rPr>
                  <w:rStyle w:val="Hyperlink"/>
                  <w:rFonts w:ascii="Arial" w:eastAsiaTheme="minorEastAsia" w:hAnsi="Arial"/>
                  <w:sz w:val="20"/>
                  <w:szCs w:val="20"/>
                  <w:lang w:eastAsia="ja-JP"/>
                </w:rPr>
                <w:t>omar_abu_ella@yahoo.com</w:t>
              </w:r>
            </w:hyperlink>
            <w:r w:rsidR="00674B47" w:rsidRPr="00947E54">
              <w:rPr>
                <w:rFonts w:asciiTheme="minorBidi" w:hAnsiTheme="minorBidi"/>
                <w:color w:val="000000"/>
                <w:sz w:val="20"/>
                <w:szCs w:val="20"/>
              </w:rPr>
              <w:t xml:space="preserve"> </w:t>
            </w:r>
          </w:p>
          <w:p w:rsidR="008C7260" w:rsidRPr="00947E54" w:rsidRDefault="008C7260" w:rsidP="0052789F">
            <w:pPr>
              <w:pStyle w:val="ListParagraph"/>
              <w:numPr>
                <w:ilvl w:val="0"/>
                <w:numId w:val="19"/>
              </w:numPr>
              <w:tabs>
                <w:tab w:val="left" w:pos="72"/>
              </w:tabs>
              <w:spacing w:line="360" w:lineRule="auto"/>
              <w:ind w:left="769"/>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Dr.</w:t>
            </w:r>
            <w:r w:rsidR="0052789F">
              <w:rPr>
                <w:rFonts w:asciiTheme="majorBidi" w:hAnsiTheme="majorBidi" w:cstheme="majorBidi"/>
                <w:color w:val="000000"/>
                <w:sz w:val="22"/>
                <w:szCs w:val="22"/>
              </w:rPr>
              <w:t xml:space="preserve"> </w:t>
            </w:r>
            <w:r w:rsidRPr="00947E54">
              <w:rPr>
                <w:rFonts w:asciiTheme="majorBidi" w:hAnsiTheme="majorBidi" w:cstheme="majorBidi"/>
                <w:color w:val="000000"/>
                <w:sz w:val="22"/>
                <w:szCs w:val="22"/>
              </w:rPr>
              <w:t>Mohammed</w:t>
            </w:r>
            <w:r w:rsidR="0052789F">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Fattouh</w:t>
            </w:r>
            <w:proofErr w:type="spellEnd"/>
            <w:r w:rsidRPr="00947E54">
              <w:rPr>
                <w:rFonts w:asciiTheme="majorBidi" w:hAnsiTheme="majorBidi" w:cstheme="majorBidi"/>
                <w:color w:val="000000"/>
                <w:sz w:val="22"/>
                <w:szCs w:val="22"/>
              </w:rPr>
              <w:t>,</w:t>
            </w:r>
            <w:r w:rsidR="0052789F">
              <w:rPr>
                <w:rFonts w:asciiTheme="majorBidi" w:hAnsiTheme="majorBidi" w:cstheme="majorBidi"/>
                <w:color w:val="000000"/>
                <w:sz w:val="22"/>
                <w:szCs w:val="22"/>
              </w:rPr>
              <w:t xml:space="preserve"> </w:t>
            </w:r>
            <w:r w:rsidRPr="00947E54">
              <w:rPr>
                <w:rFonts w:asciiTheme="majorBidi" w:hAnsiTheme="majorBidi" w:cstheme="majorBidi"/>
                <w:color w:val="000000"/>
                <w:sz w:val="22"/>
                <w:szCs w:val="22"/>
              </w:rPr>
              <w:t>Ass</w:t>
            </w:r>
            <w:r w:rsidR="0052789F">
              <w:rPr>
                <w:rFonts w:asciiTheme="majorBidi" w:hAnsiTheme="majorBidi" w:cstheme="majorBidi"/>
                <w:color w:val="000000"/>
                <w:sz w:val="22"/>
                <w:szCs w:val="22"/>
              </w:rPr>
              <w:t xml:space="preserve">ociate </w:t>
            </w:r>
            <w:r w:rsidRPr="00947E54">
              <w:rPr>
                <w:rFonts w:asciiTheme="majorBidi" w:hAnsiTheme="majorBidi" w:cstheme="majorBidi"/>
                <w:color w:val="000000"/>
                <w:sz w:val="22"/>
                <w:szCs w:val="22"/>
              </w:rPr>
              <w:t>Professor,</w:t>
            </w:r>
            <w:r w:rsidR="0052789F">
              <w:rPr>
                <w:rFonts w:asciiTheme="majorBidi" w:hAnsiTheme="majorBidi" w:cstheme="majorBidi"/>
                <w:color w:val="000000"/>
                <w:sz w:val="22"/>
                <w:szCs w:val="22"/>
              </w:rPr>
              <w:t xml:space="preserve"> </w:t>
            </w:r>
            <w:r w:rsidRPr="00947E54">
              <w:rPr>
                <w:rFonts w:asciiTheme="majorBidi" w:hAnsiTheme="majorBidi" w:cstheme="majorBidi"/>
                <w:color w:val="000000"/>
                <w:sz w:val="22"/>
                <w:szCs w:val="22"/>
              </w:rPr>
              <w:t>Fixed</w:t>
            </w:r>
            <w:r w:rsidR="0052789F">
              <w:rPr>
                <w:rFonts w:asciiTheme="majorBidi" w:hAnsiTheme="majorBidi" w:cstheme="majorBidi"/>
                <w:color w:val="000000"/>
                <w:sz w:val="22"/>
                <w:szCs w:val="22"/>
              </w:rPr>
              <w:t xml:space="preserve"> </w:t>
            </w:r>
            <w:r w:rsidRPr="00947E54">
              <w:rPr>
                <w:rFonts w:asciiTheme="majorBidi" w:hAnsiTheme="majorBidi" w:cstheme="majorBidi"/>
                <w:color w:val="000000"/>
                <w:sz w:val="22"/>
                <w:szCs w:val="22"/>
              </w:rPr>
              <w:t>Prosthodontics</w:t>
            </w:r>
            <w:r w:rsidR="0052789F">
              <w:rPr>
                <w:rFonts w:asciiTheme="majorBidi" w:hAnsiTheme="majorBidi" w:cstheme="majorBidi"/>
                <w:color w:val="000000"/>
                <w:sz w:val="22"/>
                <w:szCs w:val="22"/>
              </w:rPr>
              <w:t xml:space="preserve"> </w:t>
            </w:r>
            <w:r w:rsidRPr="00947E54">
              <w:rPr>
                <w:rFonts w:asciiTheme="majorBidi" w:hAnsiTheme="majorBidi" w:cstheme="majorBidi"/>
                <w:color w:val="000000"/>
                <w:sz w:val="22"/>
                <w:szCs w:val="22"/>
              </w:rPr>
              <w:t>Division,</w:t>
            </w:r>
            <w:r w:rsidR="0052789F">
              <w:rPr>
                <w:rFonts w:asciiTheme="majorBidi" w:hAnsiTheme="majorBidi" w:cstheme="majorBidi"/>
                <w:color w:val="000000"/>
                <w:sz w:val="22"/>
                <w:szCs w:val="22"/>
              </w:rPr>
              <w:t xml:space="preserve"> </w:t>
            </w:r>
            <w:r w:rsidRPr="00947E54">
              <w:rPr>
                <w:rFonts w:asciiTheme="majorBidi" w:hAnsiTheme="majorBidi" w:cstheme="majorBidi"/>
                <w:color w:val="000000"/>
                <w:sz w:val="22"/>
                <w:szCs w:val="22"/>
              </w:rPr>
              <w:t>Email:</w:t>
            </w:r>
            <w:r w:rsidR="0052789F">
              <w:rPr>
                <w:rFonts w:asciiTheme="majorBidi" w:hAnsiTheme="majorBidi" w:cstheme="majorBidi"/>
                <w:color w:val="000000"/>
                <w:sz w:val="22"/>
                <w:szCs w:val="22"/>
              </w:rPr>
              <w:t xml:space="preserve"> </w:t>
            </w:r>
            <w:r w:rsidRPr="00947E54">
              <w:rPr>
                <w:rStyle w:val="Hyperlink"/>
                <w:rFonts w:asciiTheme="majorBidi" w:hAnsiTheme="majorBidi" w:cstheme="majorBidi"/>
                <w:sz w:val="22"/>
                <w:szCs w:val="22"/>
              </w:rPr>
              <w:t>mohamedfattouh@hotmail.com</w:t>
            </w:r>
          </w:p>
          <w:p w:rsidR="008C7260" w:rsidRPr="00947E54" w:rsidRDefault="008C7260" w:rsidP="0019118D">
            <w:pPr>
              <w:pStyle w:val="ListParagraph"/>
              <w:numPr>
                <w:ilvl w:val="0"/>
                <w:numId w:val="19"/>
              </w:numPr>
              <w:tabs>
                <w:tab w:val="left" w:pos="72"/>
              </w:tabs>
              <w:spacing w:before="100" w:after="100" w:line="360" w:lineRule="auto"/>
              <w:ind w:left="769"/>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 xml:space="preserve">Dr. Khalid Ali El </w:t>
            </w:r>
            <w:proofErr w:type="spellStart"/>
            <w:r w:rsidRPr="00947E54">
              <w:rPr>
                <w:rFonts w:asciiTheme="majorBidi" w:hAnsiTheme="majorBidi" w:cstheme="majorBidi"/>
                <w:color w:val="000000"/>
                <w:sz w:val="22"/>
                <w:szCs w:val="22"/>
              </w:rPr>
              <w:t>Banna</w:t>
            </w:r>
            <w:proofErr w:type="spellEnd"/>
            <w:r w:rsidRPr="00947E54">
              <w:rPr>
                <w:rFonts w:asciiTheme="majorBidi" w:hAnsiTheme="majorBidi" w:cstheme="majorBidi"/>
                <w:color w:val="000000"/>
                <w:sz w:val="22"/>
                <w:szCs w:val="22"/>
              </w:rPr>
              <w:t xml:space="preserve">, </w:t>
            </w:r>
            <w:r w:rsidR="0019118D" w:rsidRPr="00947E54">
              <w:rPr>
                <w:rFonts w:asciiTheme="majorBidi" w:hAnsiTheme="majorBidi" w:cstheme="majorBidi"/>
                <w:color w:val="000000"/>
                <w:sz w:val="22"/>
                <w:szCs w:val="22"/>
              </w:rPr>
              <w:t xml:space="preserve">Assist. </w:t>
            </w:r>
            <w:proofErr w:type="spellStart"/>
            <w:r w:rsidR="0019118D" w:rsidRPr="00947E54">
              <w:rPr>
                <w:rFonts w:asciiTheme="majorBidi" w:hAnsiTheme="majorBidi" w:cstheme="majorBidi"/>
                <w:color w:val="000000"/>
                <w:sz w:val="22"/>
                <w:szCs w:val="22"/>
              </w:rPr>
              <w:t>Prof.</w:t>
            </w:r>
            <w:r w:rsidRPr="00947E54">
              <w:rPr>
                <w:rFonts w:asciiTheme="majorBidi" w:hAnsiTheme="majorBidi" w:cstheme="majorBidi"/>
                <w:color w:val="000000"/>
                <w:sz w:val="22"/>
                <w:szCs w:val="22"/>
              </w:rPr>
              <w:t>,</w:t>
            </w:r>
            <w:r w:rsidR="0019118D" w:rsidRPr="00947E54">
              <w:rPr>
                <w:rFonts w:asciiTheme="majorBidi" w:hAnsiTheme="majorBidi" w:cstheme="majorBidi"/>
                <w:color w:val="000000"/>
                <w:sz w:val="22"/>
                <w:szCs w:val="22"/>
              </w:rPr>
              <w:t>of</w:t>
            </w:r>
            <w:proofErr w:type="spellEnd"/>
            <w:r w:rsidRPr="00947E54">
              <w:rPr>
                <w:rFonts w:asciiTheme="majorBidi" w:hAnsiTheme="majorBidi" w:cstheme="majorBidi"/>
                <w:color w:val="000000"/>
                <w:sz w:val="22"/>
                <w:szCs w:val="22"/>
              </w:rPr>
              <w:t xml:space="preserve"> Fixed </w:t>
            </w:r>
            <w:proofErr w:type="spellStart"/>
            <w:r w:rsidRPr="00947E54">
              <w:rPr>
                <w:rFonts w:asciiTheme="majorBidi" w:hAnsiTheme="majorBidi" w:cstheme="majorBidi"/>
                <w:color w:val="000000"/>
                <w:sz w:val="22"/>
                <w:szCs w:val="22"/>
              </w:rPr>
              <w:t>ProsthodonticsDivision</w:t>
            </w:r>
            <w:proofErr w:type="spellEnd"/>
            <w:r w:rsidRPr="00947E54">
              <w:rPr>
                <w:rFonts w:asciiTheme="majorBidi" w:hAnsiTheme="majorBidi" w:cstheme="majorBidi"/>
                <w:color w:val="000000"/>
                <w:sz w:val="22"/>
                <w:szCs w:val="22"/>
              </w:rPr>
              <w:t xml:space="preserve"> Email: </w:t>
            </w:r>
            <w:hyperlink r:id="rId23" w:history="1">
              <w:r w:rsidRPr="00947E54">
                <w:rPr>
                  <w:rStyle w:val="Hyperlink"/>
                  <w:rFonts w:asciiTheme="majorBidi" w:hAnsiTheme="majorBidi" w:cstheme="majorBidi"/>
                  <w:sz w:val="22"/>
                  <w:szCs w:val="22"/>
                </w:rPr>
                <w:t>khalidbanna@yahoo.com</w:t>
              </w:r>
            </w:hyperlink>
          </w:p>
          <w:p w:rsidR="008C7260" w:rsidRPr="00947E54" w:rsidRDefault="008C7260" w:rsidP="0052789F">
            <w:pPr>
              <w:pStyle w:val="ListParagraph"/>
              <w:numPr>
                <w:ilvl w:val="0"/>
                <w:numId w:val="19"/>
              </w:numPr>
              <w:tabs>
                <w:tab w:val="left" w:pos="72"/>
              </w:tabs>
              <w:spacing w:before="100" w:after="100" w:line="360" w:lineRule="auto"/>
              <w:ind w:left="769"/>
              <w:jc w:val="both"/>
              <w:rPr>
                <w:rStyle w:val="Hyperlink"/>
                <w:rFonts w:asciiTheme="majorBidi" w:hAnsiTheme="majorBidi" w:cstheme="majorBidi"/>
                <w:sz w:val="22"/>
                <w:szCs w:val="22"/>
              </w:rPr>
            </w:pPr>
            <w:r w:rsidRPr="00947E54">
              <w:rPr>
                <w:rFonts w:asciiTheme="majorBidi" w:hAnsiTheme="majorBidi" w:cstheme="majorBidi"/>
                <w:color w:val="000000"/>
                <w:sz w:val="22"/>
                <w:szCs w:val="22"/>
              </w:rPr>
              <w:t xml:space="preserve">Dr. </w:t>
            </w:r>
            <w:proofErr w:type="spellStart"/>
            <w:r w:rsidRPr="00947E54">
              <w:rPr>
                <w:rFonts w:asciiTheme="majorBidi" w:hAnsiTheme="majorBidi" w:cstheme="majorBidi"/>
                <w:color w:val="000000"/>
                <w:sz w:val="22"/>
                <w:szCs w:val="22"/>
              </w:rPr>
              <w:t>Zeinab</w:t>
            </w:r>
            <w:proofErr w:type="spellEnd"/>
            <w:r w:rsidRPr="00947E54">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Nabil</w:t>
            </w:r>
            <w:proofErr w:type="spellEnd"/>
            <w:r w:rsidRPr="00947E54">
              <w:rPr>
                <w:rFonts w:asciiTheme="majorBidi" w:hAnsiTheme="majorBidi" w:cstheme="majorBidi"/>
                <w:color w:val="000000"/>
                <w:sz w:val="22"/>
                <w:szCs w:val="22"/>
              </w:rPr>
              <w:t xml:space="preserve"> Ass</w:t>
            </w:r>
            <w:r w:rsidR="0052789F">
              <w:rPr>
                <w:rFonts w:asciiTheme="majorBidi" w:hAnsiTheme="majorBidi" w:cstheme="majorBidi"/>
                <w:color w:val="000000"/>
                <w:sz w:val="22"/>
                <w:szCs w:val="22"/>
              </w:rPr>
              <w:t xml:space="preserve">ociate </w:t>
            </w:r>
            <w:proofErr w:type="spellStart"/>
            <w:r w:rsidRPr="00947E54">
              <w:rPr>
                <w:rFonts w:asciiTheme="majorBidi" w:hAnsiTheme="majorBidi" w:cstheme="majorBidi"/>
                <w:color w:val="000000"/>
                <w:sz w:val="22"/>
                <w:szCs w:val="22"/>
              </w:rPr>
              <w:t>Professor,FixedProsthodonticsDivision</w:t>
            </w:r>
            <w:proofErr w:type="spellEnd"/>
            <w:r w:rsidRPr="00947E54">
              <w:rPr>
                <w:rFonts w:asciiTheme="majorBidi" w:hAnsiTheme="majorBidi" w:cstheme="majorBidi"/>
                <w:color w:val="000000"/>
                <w:sz w:val="22"/>
                <w:szCs w:val="22"/>
              </w:rPr>
              <w:t xml:space="preserve">, Email: </w:t>
            </w:r>
            <w:hyperlink r:id="rId24" w:history="1">
              <w:r w:rsidRPr="00947E54">
                <w:rPr>
                  <w:rStyle w:val="Hyperlink"/>
                  <w:rFonts w:asciiTheme="majorBidi" w:hAnsiTheme="majorBidi" w:cstheme="majorBidi"/>
                  <w:sz w:val="22"/>
                  <w:szCs w:val="22"/>
                </w:rPr>
                <w:t>znabil2008@hotmail.com</w:t>
              </w:r>
            </w:hyperlink>
            <w:r w:rsidRPr="00947E54">
              <w:rPr>
                <w:rStyle w:val="Hyperlink"/>
                <w:rFonts w:asciiTheme="majorBidi" w:hAnsiTheme="majorBidi" w:cstheme="majorBidi"/>
                <w:sz w:val="22"/>
                <w:szCs w:val="22"/>
              </w:rPr>
              <w:t xml:space="preserve">     </w:t>
            </w:r>
          </w:p>
          <w:p w:rsidR="008C7260" w:rsidRPr="00947E54" w:rsidRDefault="008C7260" w:rsidP="0052789F">
            <w:pPr>
              <w:pStyle w:val="ListParagraph"/>
              <w:numPr>
                <w:ilvl w:val="0"/>
                <w:numId w:val="19"/>
              </w:numPr>
              <w:tabs>
                <w:tab w:val="left" w:pos="72"/>
              </w:tabs>
              <w:spacing w:before="100" w:after="100" w:line="360" w:lineRule="auto"/>
              <w:ind w:left="769"/>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 xml:space="preserve">Dr. </w:t>
            </w:r>
            <w:proofErr w:type="spellStart"/>
            <w:r w:rsidRPr="00947E54">
              <w:rPr>
                <w:rFonts w:asciiTheme="majorBidi" w:hAnsiTheme="majorBidi" w:cstheme="majorBidi"/>
                <w:color w:val="000000"/>
                <w:sz w:val="22"/>
                <w:szCs w:val="22"/>
              </w:rPr>
              <w:t>Shereen</w:t>
            </w:r>
            <w:proofErr w:type="spellEnd"/>
            <w:r w:rsidRPr="00947E54">
              <w:rPr>
                <w:rFonts w:asciiTheme="majorBidi" w:hAnsiTheme="majorBidi" w:cstheme="majorBidi"/>
                <w:color w:val="000000"/>
                <w:sz w:val="22"/>
                <w:szCs w:val="22"/>
              </w:rPr>
              <w:t xml:space="preserve"> Mohamed </w:t>
            </w:r>
            <w:proofErr w:type="spellStart"/>
            <w:r w:rsidRPr="00947E54">
              <w:rPr>
                <w:rFonts w:asciiTheme="majorBidi" w:hAnsiTheme="majorBidi" w:cstheme="majorBidi"/>
                <w:color w:val="000000"/>
                <w:sz w:val="22"/>
                <w:szCs w:val="22"/>
              </w:rPr>
              <w:t>ElSayedAbdelmeguid,Ass</w:t>
            </w:r>
            <w:r w:rsidR="0052789F">
              <w:rPr>
                <w:rFonts w:asciiTheme="majorBidi" w:hAnsiTheme="majorBidi" w:cstheme="majorBidi"/>
                <w:color w:val="000000"/>
                <w:sz w:val="22"/>
                <w:szCs w:val="22"/>
              </w:rPr>
              <w:t>ociat</w:t>
            </w:r>
            <w:proofErr w:type="spellEnd"/>
            <w:r w:rsidRPr="00947E54">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Professor,Email</w:t>
            </w:r>
            <w:proofErr w:type="spellEnd"/>
            <w:r w:rsidRPr="00947E54">
              <w:rPr>
                <w:rFonts w:asciiTheme="majorBidi" w:hAnsiTheme="majorBidi" w:cstheme="majorBidi"/>
                <w:color w:val="000000"/>
                <w:sz w:val="22"/>
                <w:szCs w:val="22"/>
              </w:rPr>
              <w:t xml:space="preserve">: </w:t>
            </w:r>
            <w:hyperlink r:id="rId25" w:history="1">
              <w:r w:rsidRPr="00947E54">
                <w:rPr>
                  <w:rStyle w:val="Hyperlink"/>
                  <w:rFonts w:asciiTheme="majorBidi" w:hAnsiTheme="majorBidi" w:cstheme="majorBidi"/>
                  <w:sz w:val="22"/>
                  <w:szCs w:val="22"/>
                </w:rPr>
                <w:t>Shereenabdelmeguid@gmail.com</w:t>
              </w:r>
            </w:hyperlink>
          </w:p>
          <w:p w:rsidR="008C7260" w:rsidRPr="00947E54" w:rsidRDefault="008C7260" w:rsidP="008C7260">
            <w:pPr>
              <w:pStyle w:val="ListParagraph"/>
              <w:numPr>
                <w:ilvl w:val="0"/>
                <w:numId w:val="19"/>
              </w:numPr>
              <w:tabs>
                <w:tab w:val="left" w:pos="72"/>
              </w:tabs>
              <w:spacing w:before="100" w:after="100" w:line="360" w:lineRule="auto"/>
              <w:ind w:left="743"/>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 xml:space="preserve">Dr. Mohammed M. </w:t>
            </w:r>
            <w:proofErr w:type="spellStart"/>
            <w:r w:rsidRPr="00947E54">
              <w:rPr>
                <w:rFonts w:asciiTheme="majorBidi" w:hAnsiTheme="majorBidi" w:cstheme="majorBidi"/>
                <w:color w:val="000000"/>
                <w:sz w:val="22"/>
                <w:szCs w:val="22"/>
              </w:rPr>
              <w:t>Beyari</w:t>
            </w:r>
            <w:proofErr w:type="spellEnd"/>
            <w:r w:rsidRPr="00947E54">
              <w:rPr>
                <w:rFonts w:asciiTheme="majorBidi" w:hAnsiTheme="majorBidi" w:cstheme="majorBidi"/>
                <w:color w:val="000000"/>
                <w:sz w:val="22"/>
                <w:szCs w:val="22"/>
              </w:rPr>
              <w:t xml:space="preserve">    Associate. Prof., Removable </w:t>
            </w:r>
            <w:proofErr w:type="spellStart"/>
            <w:r w:rsidRPr="00947E54">
              <w:rPr>
                <w:rFonts w:asciiTheme="majorBidi" w:hAnsiTheme="majorBidi" w:cstheme="majorBidi"/>
                <w:color w:val="000000"/>
                <w:sz w:val="22"/>
                <w:szCs w:val="22"/>
              </w:rPr>
              <w:t>ProsthodonticsEmail</w:t>
            </w:r>
            <w:proofErr w:type="spellEnd"/>
            <w:r w:rsidRPr="00947E54">
              <w:rPr>
                <w:rFonts w:asciiTheme="majorBidi" w:hAnsiTheme="majorBidi" w:cstheme="majorBidi"/>
                <w:color w:val="000000"/>
                <w:sz w:val="22"/>
                <w:szCs w:val="22"/>
              </w:rPr>
              <w:t xml:space="preserve">: </w:t>
            </w:r>
            <w:hyperlink r:id="rId26" w:history="1">
              <w:r w:rsidRPr="00947E54">
                <w:rPr>
                  <w:rStyle w:val="Hyperlink"/>
                  <w:rFonts w:asciiTheme="majorBidi" w:hAnsiTheme="majorBidi" w:cstheme="majorBidi"/>
                  <w:sz w:val="22"/>
                  <w:szCs w:val="22"/>
                </w:rPr>
                <w:t>albeyari@hotmail.com</w:t>
              </w:r>
            </w:hyperlink>
          </w:p>
          <w:p w:rsidR="008C7260" w:rsidRPr="00947E54" w:rsidRDefault="0052789F" w:rsidP="0052789F">
            <w:pPr>
              <w:pStyle w:val="ListParagraph"/>
              <w:numPr>
                <w:ilvl w:val="0"/>
                <w:numId w:val="19"/>
              </w:numPr>
              <w:tabs>
                <w:tab w:val="left" w:pos="72"/>
              </w:tabs>
              <w:spacing w:before="100" w:after="100" w:line="360" w:lineRule="auto"/>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Prof. </w:t>
            </w:r>
            <w:r w:rsidR="008C7260" w:rsidRPr="00947E54">
              <w:rPr>
                <w:rFonts w:asciiTheme="majorBidi" w:hAnsiTheme="majorBidi" w:cstheme="majorBidi"/>
                <w:color w:val="000000"/>
                <w:sz w:val="22"/>
                <w:szCs w:val="22"/>
              </w:rPr>
              <w:t xml:space="preserve">Dr. </w:t>
            </w:r>
            <w:proofErr w:type="spellStart"/>
            <w:r w:rsidR="008C7260" w:rsidRPr="00947E54">
              <w:rPr>
                <w:rFonts w:asciiTheme="majorBidi" w:hAnsiTheme="majorBidi" w:cstheme="majorBidi"/>
                <w:color w:val="000000"/>
                <w:sz w:val="22"/>
                <w:szCs w:val="22"/>
              </w:rPr>
              <w:t>Ehab</w:t>
            </w:r>
            <w:proofErr w:type="spellEnd"/>
            <w:r w:rsidR="008C7260" w:rsidRPr="00947E54">
              <w:rPr>
                <w:rFonts w:asciiTheme="majorBidi" w:hAnsiTheme="majorBidi" w:cstheme="majorBidi"/>
                <w:color w:val="000000"/>
                <w:sz w:val="22"/>
                <w:szCs w:val="22"/>
              </w:rPr>
              <w:t xml:space="preserve"> </w:t>
            </w:r>
            <w:proofErr w:type="spellStart"/>
            <w:r w:rsidR="008C7260" w:rsidRPr="00947E54">
              <w:rPr>
                <w:rFonts w:asciiTheme="majorBidi" w:hAnsiTheme="majorBidi" w:cstheme="majorBidi"/>
                <w:color w:val="000000"/>
                <w:sz w:val="22"/>
                <w:szCs w:val="22"/>
              </w:rPr>
              <w:t>Abo</w:t>
            </w:r>
            <w:proofErr w:type="spellEnd"/>
            <w:r w:rsidR="008C7260" w:rsidRPr="00947E54">
              <w:rPr>
                <w:rFonts w:asciiTheme="majorBidi" w:hAnsiTheme="majorBidi" w:cstheme="majorBidi"/>
                <w:color w:val="000000"/>
                <w:sz w:val="22"/>
                <w:szCs w:val="22"/>
              </w:rPr>
              <w:t xml:space="preserve"> </w:t>
            </w:r>
            <w:proofErr w:type="spellStart"/>
            <w:r w:rsidR="008C7260" w:rsidRPr="00947E54">
              <w:rPr>
                <w:rFonts w:asciiTheme="majorBidi" w:hAnsiTheme="majorBidi" w:cstheme="majorBidi"/>
                <w:color w:val="000000"/>
                <w:sz w:val="22"/>
                <w:szCs w:val="22"/>
              </w:rPr>
              <w:t>Elrose</w:t>
            </w:r>
            <w:proofErr w:type="spellEnd"/>
            <w:r w:rsidR="008C7260" w:rsidRPr="00947E54">
              <w:rPr>
                <w:rFonts w:asciiTheme="majorBidi" w:hAnsiTheme="majorBidi" w:cstheme="majorBidi"/>
                <w:color w:val="000000"/>
                <w:sz w:val="22"/>
                <w:szCs w:val="22"/>
              </w:rPr>
              <w:t xml:space="preserve"> Prof</w:t>
            </w:r>
            <w:r>
              <w:rPr>
                <w:rFonts w:asciiTheme="majorBidi" w:hAnsiTheme="majorBidi" w:cstheme="majorBidi"/>
                <w:color w:val="000000"/>
                <w:sz w:val="22"/>
                <w:szCs w:val="22"/>
              </w:rPr>
              <w:t>essor</w:t>
            </w:r>
            <w:r w:rsidR="008C7260" w:rsidRPr="00947E54">
              <w:rPr>
                <w:rFonts w:asciiTheme="majorBidi" w:hAnsiTheme="majorBidi" w:cstheme="majorBidi"/>
                <w:color w:val="000000"/>
                <w:sz w:val="22"/>
                <w:szCs w:val="22"/>
              </w:rPr>
              <w:t xml:space="preserve"> , Removable Prosthodontics Email</w:t>
            </w:r>
            <w:hyperlink r:id="rId27" w:history="1">
              <w:r w:rsidR="008C7260" w:rsidRPr="00947E54">
                <w:rPr>
                  <w:rStyle w:val="Hyperlink"/>
                  <w:rFonts w:asciiTheme="majorBidi" w:hAnsiTheme="majorBidi" w:cstheme="majorBidi"/>
                  <w:sz w:val="22"/>
                  <w:szCs w:val="22"/>
                  <w:lang w:val="en-AU"/>
                </w:rPr>
                <w:t>emaboelroos@uqu.edu.sa</w:t>
              </w:r>
            </w:hyperlink>
          </w:p>
          <w:p w:rsidR="008C7260" w:rsidRPr="00947E54" w:rsidRDefault="0052789F" w:rsidP="008C7260">
            <w:pPr>
              <w:pStyle w:val="ListParagraph"/>
              <w:numPr>
                <w:ilvl w:val="0"/>
                <w:numId w:val="19"/>
              </w:numPr>
              <w:spacing w:before="100" w:after="100" w:line="360" w:lineRule="auto"/>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Prof. </w:t>
            </w:r>
            <w:r w:rsidR="008C7260" w:rsidRPr="00947E54">
              <w:rPr>
                <w:rFonts w:asciiTheme="majorBidi" w:hAnsiTheme="majorBidi" w:cstheme="majorBidi"/>
                <w:color w:val="000000"/>
                <w:sz w:val="22"/>
                <w:szCs w:val="22"/>
              </w:rPr>
              <w:t xml:space="preserve">Dr. Tamer Omar  Professor, Removable </w:t>
            </w:r>
            <w:proofErr w:type="spellStart"/>
            <w:r w:rsidR="008C7260" w:rsidRPr="00947E54">
              <w:rPr>
                <w:rFonts w:asciiTheme="majorBidi" w:hAnsiTheme="majorBidi" w:cstheme="majorBidi"/>
                <w:color w:val="000000"/>
                <w:sz w:val="22"/>
                <w:szCs w:val="22"/>
              </w:rPr>
              <w:t>ProsthodonticsEmail</w:t>
            </w:r>
            <w:proofErr w:type="spellEnd"/>
            <w:r w:rsidR="008C7260" w:rsidRPr="00947E54">
              <w:rPr>
                <w:rStyle w:val="Hyperlink"/>
                <w:rFonts w:asciiTheme="majorBidi" w:hAnsiTheme="majorBidi" w:cstheme="majorBidi"/>
                <w:sz w:val="22"/>
                <w:szCs w:val="22"/>
              </w:rPr>
              <w:t xml:space="preserve">            </w:t>
            </w:r>
            <w:proofErr w:type="spellStart"/>
            <w:r w:rsidR="008C7260" w:rsidRPr="00947E54">
              <w:rPr>
                <w:rStyle w:val="Hyperlink"/>
                <w:rFonts w:asciiTheme="majorBidi" w:hAnsiTheme="majorBidi" w:cstheme="majorBidi"/>
                <w:sz w:val="22"/>
                <w:szCs w:val="22"/>
              </w:rPr>
              <w:t>Dr_TamOmar</w:t>
            </w:r>
            <w:proofErr w:type="spellEnd"/>
          </w:p>
          <w:p w:rsidR="008C7260" w:rsidRPr="00947E54" w:rsidRDefault="008C7260" w:rsidP="008C7260">
            <w:pPr>
              <w:pStyle w:val="ListParagraph"/>
              <w:numPr>
                <w:ilvl w:val="0"/>
                <w:numId w:val="19"/>
              </w:numPr>
              <w:tabs>
                <w:tab w:val="left" w:pos="72"/>
              </w:tabs>
              <w:spacing w:before="100" w:after="100" w:line="360" w:lineRule="auto"/>
              <w:jc w:val="both"/>
              <w:rPr>
                <w:rFonts w:asciiTheme="majorBidi" w:hAnsiTheme="majorBidi" w:cstheme="majorBidi"/>
                <w:color w:val="000000"/>
                <w:sz w:val="22"/>
                <w:szCs w:val="22"/>
              </w:rPr>
            </w:pPr>
            <w:r w:rsidRPr="00947E54">
              <w:rPr>
                <w:rFonts w:asciiTheme="majorBidi" w:hAnsiTheme="majorBidi" w:cstheme="majorBidi"/>
                <w:color w:val="000000"/>
                <w:sz w:val="22"/>
                <w:szCs w:val="22"/>
              </w:rPr>
              <w:t xml:space="preserve">Dr. </w:t>
            </w:r>
            <w:proofErr w:type="spellStart"/>
            <w:r w:rsidRPr="00947E54">
              <w:rPr>
                <w:rFonts w:asciiTheme="majorBidi" w:hAnsiTheme="majorBidi" w:cstheme="majorBidi"/>
                <w:color w:val="000000"/>
                <w:sz w:val="22"/>
                <w:szCs w:val="22"/>
              </w:rPr>
              <w:t>Amr</w:t>
            </w:r>
            <w:proofErr w:type="spellEnd"/>
            <w:r w:rsidRPr="00947E54">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AbdAlla</w:t>
            </w:r>
            <w:proofErr w:type="spellEnd"/>
            <w:r w:rsidRPr="00947E54">
              <w:rPr>
                <w:rFonts w:asciiTheme="majorBidi" w:hAnsiTheme="majorBidi" w:cstheme="majorBidi"/>
                <w:b/>
                <w:bCs/>
                <w:sz w:val="22"/>
                <w:szCs w:val="22"/>
              </w:rPr>
              <w:t> </w:t>
            </w:r>
            <w:r w:rsidRPr="00947E54">
              <w:rPr>
                <w:rFonts w:asciiTheme="majorBidi" w:hAnsiTheme="majorBidi" w:cstheme="majorBidi"/>
                <w:color w:val="000000"/>
                <w:sz w:val="22"/>
                <w:szCs w:val="22"/>
              </w:rPr>
              <w:t>Assist. Prof., of Removable ProsthodonticsEmail</w:t>
            </w:r>
            <w:hyperlink r:id="rId28" w:history="1">
              <w:r w:rsidRPr="00947E54">
                <w:rPr>
                  <w:rStyle w:val="Hyperlink"/>
                  <w:rFonts w:asciiTheme="majorBidi" w:hAnsiTheme="majorBidi" w:cstheme="majorBidi"/>
                  <w:sz w:val="22"/>
                  <w:szCs w:val="22"/>
                </w:rPr>
                <w:t>amrdalla13@hotmail.com</w:t>
              </w:r>
            </w:hyperlink>
          </w:p>
          <w:p w:rsidR="00232F7C" w:rsidRPr="00947E54" w:rsidRDefault="00232F7C" w:rsidP="0019118D">
            <w:pPr>
              <w:pStyle w:val="ListParagraph"/>
              <w:numPr>
                <w:ilvl w:val="0"/>
                <w:numId w:val="19"/>
              </w:numPr>
              <w:tabs>
                <w:tab w:val="left" w:pos="72"/>
              </w:tabs>
              <w:spacing w:before="100" w:after="100" w:line="360" w:lineRule="auto"/>
              <w:jc w:val="both"/>
              <w:rPr>
                <w:rFonts w:asciiTheme="majorBidi" w:hAnsiTheme="majorBidi" w:cstheme="majorBidi"/>
                <w:color w:val="000000"/>
                <w:sz w:val="22"/>
                <w:szCs w:val="22"/>
              </w:rPr>
            </w:pPr>
            <w:r w:rsidRPr="00947E54">
              <w:rPr>
                <w:rFonts w:asciiTheme="majorBidi" w:hAnsiTheme="majorBidi" w:cstheme="majorBidi"/>
                <w:sz w:val="22"/>
                <w:szCs w:val="22"/>
              </w:rPr>
              <w:t xml:space="preserve">Dr. </w:t>
            </w:r>
            <w:proofErr w:type="spellStart"/>
            <w:r w:rsidRPr="00947E54">
              <w:rPr>
                <w:rFonts w:asciiTheme="majorBidi" w:hAnsiTheme="majorBidi" w:cstheme="majorBidi"/>
                <w:sz w:val="22"/>
                <w:szCs w:val="22"/>
              </w:rPr>
              <w:t>Haitham</w:t>
            </w:r>
            <w:proofErr w:type="spellEnd"/>
            <w:r w:rsidRPr="00947E54">
              <w:rPr>
                <w:rFonts w:asciiTheme="majorBidi" w:hAnsiTheme="majorBidi" w:cstheme="majorBidi"/>
                <w:sz w:val="22"/>
                <w:szCs w:val="22"/>
              </w:rPr>
              <w:t> </w:t>
            </w:r>
            <w:proofErr w:type="spellStart"/>
            <w:proofErr w:type="gramStart"/>
            <w:r w:rsidRPr="00947E54">
              <w:rPr>
                <w:rFonts w:asciiTheme="majorBidi" w:hAnsiTheme="majorBidi" w:cstheme="majorBidi"/>
                <w:sz w:val="22"/>
                <w:szCs w:val="22"/>
              </w:rPr>
              <w:t>Awad</w:t>
            </w:r>
            <w:proofErr w:type="spellEnd"/>
            <w:r w:rsidR="0019118D" w:rsidRPr="00947E54">
              <w:rPr>
                <w:rFonts w:asciiTheme="majorBidi" w:hAnsiTheme="majorBidi" w:cstheme="majorBidi"/>
                <w:sz w:val="22"/>
                <w:szCs w:val="22"/>
              </w:rPr>
              <w:t xml:space="preserve"> </w:t>
            </w:r>
            <w:r w:rsidR="0019118D" w:rsidRPr="00947E54">
              <w:rPr>
                <w:rFonts w:asciiTheme="majorBidi" w:hAnsiTheme="majorBidi" w:cstheme="majorBidi"/>
                <w:color w:val="000000"/>
                <w:sz w:val="22"/>
                <w:szCs w:val="22"/>
              </w:rPr>
              <w:t xml:space="preserve"> Assist</w:t>
            </w:r>
            <w:proofErr w:type="gramEnd"/>
            <w:r w:rsidR="0019118D" w:rsidRPr="00947E54">
              <w:rPr>
                <w:rFonts w:asciiTheme="majorBidi" w:hAnsiTheme="majorBidi" w:cstheme="majorBidi"/>
                <w:color w:val="000000"/>
                <w:sz w:val="22"/>
                <w:szCs w:val="22"/>
              </w:rPr>
              <w:t>. Prof.</w:t>
            </w:r>
            <w:r w:rsidRPr="00947E54">
              <w:rPr>
                <w:rFonts w:asciiTheme="majorBidi" w:hAnsiTheme="majorBidi" w:cstheme="majorBidi"/>
                <w:color w:val="000000"/>
                <w:sz w:val="22"/>
                <w:szCs w:val="22"/>
              </w:rPr>
              <w:t>,  Removable Prosthodontics  Email</w:t>
            </w:r>
            <w:r w:rsidRPr="00947E54">
              <w:rPr>
                <w:rStyle w:val="Hyperlink"/>
                <w:rFonts w:asciiTheme="majorBidi" w:hAnsiTheme="majorBidi" w:cstheme="majorBidi"/>
                <w:sz w:val="22"/>
                <w:szCs w:val="22"/>
              </w:rPr>
              <w:t>haitham</w:t>
            </w:r>
            <w:hyperlink r:id="rId29" w:history="1">
              <w:r w:rsidRPr="00947E54">
                <w:rPr>
                  <w:rStyle w:val="Hyperlink"/>
                  <w:rFonts w:asciiTheme="majorBidi" w:hAnsiTheme="majorBidi" w:cstheme="majorBidi"/>
                  <w:sz w:val="22"/>
                  <w:szCs w:val="22"/>
                </w:rPr>
                <w:t>awad_75@hoitmail.com</w:t>
              </w:r>
            </w:hyperlink>
          </w:p>
          <w:p w:rsidR="008C7260" w:rsidRDefault="008C7260" w:rsidP="008C7260">
            <w:pPr>
              <w:pStyle w:val="ListParagraph"/>
              <w:numPr>
                <w:ilvl w:val="0"/>
                <w:numId w:val="19"/>
              </w:numPr>
              <w:tabs>
                <w:tab w:val="left" w:pos="72"/>
              </w:tabs>
              <w:spacing w:before="100" w:after="100" w:line="360" w:lineRule="auto"/>
              <w:jc w:val="both"/>
              <w:rPr>
                <w:rFonts w:asciiTheme="majorBidi" w:hAnsiTheme="majorBidi" w:cstheme="majorBidi"/>
                <w:sz w:val="22"/>
                <w:szCs w:val="22"/>
              </w:rPr>
            </w:pPr>
            <w:r w:rsidRPr="00947E54">
              <w:rPr>
                <w:rFonts w:asciiTheme="majorBidi" w:hAnsiTheme="majorBidi" w:cstheme="majorBidi"/>
                <w:color w:val="000000"/>
                <w:sz w:val="22"/>
                <w:szCs w:val="22"/>
              </w:rPr>
              <w:t xml:space="preserve">Prof. Dr. </w:t>
            </w:r>
            <w:proofErr w:type="spellStart"/>
            <w:r w:rsidRPr="00947E54">
              <w:rPr>
                <w:rFonts w:asciiTheme="majorBidi" w:hAnsiTheme="majorBidi" w:cstheme="majorBidi"/>
                <w:color w:val="000000"/>
                <w:sz w:val="22"/>
                <w:szCs w:val="22"/>
              </w:rPr>
              <w:t>Fatma</w:t>
            </w:r>
            <w:proofErr w:type="spellEnd"/>
            <w:r w:rsidRPr="00947E54">
              <w:rPr>
                <w:rFonts w:asciiTheme="majorBidi" w:hAnsiTheme="majorBidi" w:cstheme="majorBidi"/>
                <w:color w:val="000000"/>
                <w:sz w:val="22"/>
                <w:szCs w:val="22"/>
              </w:rPr>
              <w:t xml:space="preserve"> Al </w:t>
            </w:r>
            <w:proofErr w:type="spellStart"/>
            <w:r w:rsidRPr="00947E54">
              <w:rPr>
                <w:rFonts w:asciiTheme="majorBidi" w:hAnsiTheme="majorBidi" w:cstheme="majorBidi"/>
                <w:color w:val="000000"/>
                <w:sz w:val="22"/>
                <w:szCs w:val="22"/>
              </w:rPr>
              <w:t>Zahraa</w:t>
            </w:r>
            <w:proofErr w:type="spellEnd"/>
            <w:r w:rsidRPr="00947E54">
              <w:rPr>
                <w:rFonts w:asciiTheme="majorBidi" w:hAnsiTheme="majorBidi" w:cstheme="majorBidi"/>
                <w:color w:val="000000"/>
                <w:sz w:val="22"/>
                <w:szCs w:val="22"/>
              </w:rPr>
              <w:t xml:space="preserve"> </w:t>
            </w:r>
            <w:proofErr w:type="spellStart"/>
            <w:r w:rsidRPr="00947E54">
              <w:rPr>
                <w:rFonts w:asciiTheme="majorBidi" w:hAnsiTheme="majorBidi" w:cstheme="majorBidi"/>
                <w:color w:val="000000"/>
                <w:sz w:val="22"/>
                <w:szCs w:val="22"/>
              </w:rPr>
              <w:t>Awad</w:t>
            </w:r>
            <w:proofErr w:type="spellEnd"/>
            <w:r w:rsidRPr="00947E54">
              <w:rPr>
                <w:rFonts w:asciiTheme="majorBidi" w:hAnsiTheme="majorBidi" w:cstheme="majorBidi"/>
                <w:color w:val="000000"/>
                <w:sz w:val="22"/>
                <w:szCs w:val="22"/>
              </w:rPr>
              <w:t xml:space="preserve">  Professor of Removable Prosthodontics </w:t>
            </w:r>
            <w:hyperlink r:id="rId30" w:history="1">
              <w:r w:rsidRPr="00947E54">
                <w:rPr>
                  <w:rStyle w:val="Hyperlink"/>
                  <w:rFonts w:asciiTheme="majorBidi" w:hAnsiTheme="majorBidi" w:cstheme="majorBidi"/>
                  <w:sz w:val="22"/>
                  <w:szCs w:val="22"/>
                </w:rPr>
                <w:t>drfatmaawad@hotmail.com</w:t>
              </w:r>
            </w:hyperlink>
          </w:p>
          <w:p w:rsidR="0052789F" w:rsidRPr="00947E54" w:rsidRDefault="0052789F" w:rsidP="0052789F">
            <w:pPr>
              <w:pStyle w:val="ListParagraph"/>
              <w:numPr>
                <w:ilvl w:val="0"/>
                <w:numId w:val="19"/>
              </w:numPr>
              <w:tabs>
                <w:tab w:val="left" w:pos="72"/>
              </w:tabs>
              <w:spacing w:before="100" w:after="100" w:line="360" w:lineRule="auto"/>
              <w:jc w:val="both"/>
              <w:rPr>
                <w:rFonts w:asciiTheme="majorBidi" w:hAnsiTheme="majorBidi" w:cstheme="majorBidi"/>
                <w:sz w:val="22"/>
                <w:szCs w:val="22"/>
              </w:rPr>
            </w:pPr>
            <w:r w:rsidRPr="00947E54">
              <w:rPr>
                <w:rFonts w:asciiTheme="majorBidi" w:hAnsiTheme="majorBidi" w:cstheme="majorBidi"/>
                <w:color w:val="000000"/>
                <w:sz w:val="22"/>
                <w:szCs w:val="22"/>
              </w:rPr>
              <w:t xml:space="preserve">Dr. </w:t>
            </w:r>
            <w:proofErr w:type="spellStart"/>
            <w:r w:rsidRPr="00947E54">
              <w:rPr>
                <w:rFonts w:asciiTheme="majorBidi" w:hAnsiTheme="majorBidi" w:cstheme="majorBidi"/>
                <w:color w:val="000000"/>
                <w:sz w:val="22"/>
                <w:szCs w:val="22"/>
              </w:rPr>
              <w:t>Hanadi</w:t>
            </w:r>
            <w:proofErr w:type="spellEnd"/>
            <w:r w:rsidRPr="00947E54">
              <w:rPr>
                <w:rFonts w:asciiTheme="majorBidi" w:hAnsiTheme="majorBidi" w:cstheme="majorBidi"/>
                <w:color w:val="000000"/>
                <w:sz w:val="22"/>
                <w:szCs w:val="22"/>
              </w:rPr>
              <w:t xml:space="preserve"> A. </w:t>
            </w:r>
            <w:proofErr w:type="spellStart"/>
            <w:r w:rsidRPr="00947E54">
              <w:rPr>
                <w:rFonts w:asciiTheme="majorBidi" w:hAnsiTheme="majorBidi" w:cstheme="majorBidi"/>
                <w:color w:val="000000"/>
                <w:sz w:val="22"/>
                <w:szCs w:val="22"/>
              </w:rPr>
              <w:t>Lamfon</w:t>
            </w:r>
            <w:proofErr w:type="spellEnd"/>
            <w:r w:rsidRPr="00947E54">
              <w:rPr>
                <w:rFonts w:asciiTheme="majorBidi" w:hAnsiTheme="majorBidi" w:cstheme="majorBidi"/>
                <w:color w:val="000000"/>
                <w:sz w:val="22"/>
                <w:szCs w:val="22"/>
              </w:rPr>
              <w:t xml:space="preserve">   Associate. Prof , Removable ProsthodonticsEmail</w:t>
            </w:r>
            <w:hyperlink r:id="rId31" w:history="1">
              <w:r w:rsidRPr="00947E54">
                <w:rPr>
                  <w:rStyle w:val="Hyperlink"/>
                  <w:rFonts w:asciiTheme="majorBidi" w:hAnsiTheme="majorBidi" w:cstheme="majorBidi"/>
                  <w:i/>
                  <w:iCs/>
                  <w:sz w:val="22"/>
                  <w:szCs w:val="22"/>
                </w:rPr>
                <w:t>hlamfon@hotmail.com</w:t>
              </w:r>
            </w:hyperlink>
          </w:p>
          <w:p w:rsidR="00232F7C" w:rsidRPr="00947E54" w:rsidRDefault="008C7260" w:rsidP="0052789F">
            <w:pPr>
              <w:pStyle w:val="ListParagraph"/>
              <w:numPr>
                <w:ilvl w:val="0"/>
                <w:numId w:val="19"/>
              </w:numPr>
              <w:tabs>
                <w:tab w:val="left" w:pos="72"/>
              </w:tabs>
              <w:spacing w:before="100" w:after="100" w:line="360" w:lineRule="auto"/>
              <w:jc w:val="both"/>
              <w:rPr>
                <w:rFonts w:asciiTheme="majorBidi" w:hAnsiTheme="majorBidi" w:cstheme="majorBidi"/>
                <w:sz w:val="22"/>
                <w:szCs w:val="22"/>
              </w:rPr>
            </w:pPr>
            <w:r w:rsidRPr="00947E54">
              <w:rPr>
                <w:rFonts w:asciiTheme="majorBidi" w:hAnsiTheme="majorBidi" w:cstheme="majorBidi"/>
                <w:sz w:val="22"/>
                <w:szCs w:val="22"/>
              </w:rPr>
              <w:t xml:space="preserve">Dr. Amira M. </w:t>
            </w:r>
            <w:proofErr w:type="spellStart"/>
            <w:r w:rsidRPr="00947E54">
              <w:rPr>
                <w:rFonts w:asciiTheme="majorBidi" w:hAnsiTheme="majorBidi" w:cstheme="majorBidi"/>
                <w:sz w:val="22"/>
                <w:szCs w:val="22"/>
              </w:rPr>
              <w:t>Gomaa</w:t>
            </w:r>
            <w:proofErr w:type="spellEnd"/>
            <w:r w:rsidRPr="00947E54">
              <w:rPr>
                <w:rFonts w:asciiTheme="majorBidi" w:hAnsiTheme="majorBidi" w:cstheme="majorBidi"/>
                <w:sz w:val="22"/>
                <w:szCs w:val="22"/>
              </w:rPr>
              <w:t xml:space="preserve">  </w:t>
            </w:r>
            <w:r w:rsidRPr="00947E54">
              <w:rPr>
                <w:rFonts w:asciiTheme="majorBidi" w:hAnsiTheme="majorBidi" w:cstheme="majorBidi"/>
                <w:color w:val="000000"/>
                <w:sz w:val="22"/>
                <w:szCs w:val="22"/>
              </w:rPr>
              <w:t>Ass</w:t>
            </w:r>
            <w:r w:rsidR="0052789F">
              <w:rPr>
                <w:rFonts w:asciiTheme="majorBidi" w:hAnsiTheme="majorBidi" w:cstheme="majorBidi"/>
                <w:color w:val="000000"/>
                <w:sz w:val="22"/>
                <w:szCs w:val="22"/>
              </w:rPr>
              <w:t>ociate</w:t>
            </w:r>
            <w:r w:rsidRPr="00947E54">
              <w:rPr>
                <w:rFonts w:asciiTheme="majorBidi" w:hAnsiTheme="majorBidi" w:cstheme="majorBidi"/>
                <w:color w:val="000000"/>
                <w:sz w:val="22"/>
                <w:szCs w:val="22"/>
              </w:rPr>
              <w:t xml:space="preserve"> Prof. , Removable </w:t>
            </w:r>
            <w:proofErr w:type="spellStart"/>
            <w:r w:rsidRPr="00947E54">
              <w:rPr>
                <w:rFonts w:asciiTheme="majorBidi" w:hAnsiTheme="majorBidi" w:cstheme="majorBidi"/>
                <w:color w:val="000000"/>
                <w:sz w:val="22"/>
                <w:szCs w:val="22"/>
              </w:rPr>
              <w:t>ProsthodonticEmail</w:t>
            </w:r>
            <w:proofErr w:type="spellEnd"/>
            <w:r w:rsidR="00F76DE2" w:rsidRPr="00F76DE2">
              <w:fldChar w:fldCharType="begin"/>
            </w:r>
            <w:r w:rsidRPr="00947E54">
              <w:rPr>
                <w:rFonts w:asciiTheme="majorBidi" w:hAnsiTheme="majorBidi" w:cstheme="majorBidi"/>
                <w:sz w:val="22"/>
                <w:szCs w:val="22"/>
              </w:rPr>
              <w:instrText xml:space="preserve"> HYPERLINK "mailto:amfaramawy@uqu.edu.sa" </w:instrText>
            </w:r>
            <w:r w:rsidR="00F76DE2" w:rsidRPr="00F76DE2">
              <w:fldChar w:fldCharType="separate"/>
            </w:r>
            <w:r w:rsidRPr="00947E54">
              <w:rPr>
                <w:rStyle w:val="Hyperlink"/>
                <w:rFonts w:asciiTheme="majorBidi" w:hAnsiTheme="majorBidi" w:cstheme="majorBidi"/>
                <w:sz w:val="22"/>
                <w:szCs w:val="22"/>
                <w:lang w:val="en-AU"/>
              </w:rPr>
              <w:t>amfaramawy@uqu.edu.sa</w:t>
            </w:r>
            <w:r w:rsidR="00F76DE2" w:rsidRPr="00947E54">
              <w:rPr>
                <w:rStyle w:val="Hyperlink"/>
                <w:rFonts w:asciiTheme="majorBidi" w:hAnsiTheme="majorBidi" w:cstheme="majorBidi"/>
                <w:sz w:val="22"/>
                <w:szCs w:val="22"/>
                <w:lang w:val="en-AU"/>
              </w:rPr>
              <w:fldChar w:fldCharType="end"/>
            </w:r>
          </w:p>
          <w:p w:rsidR="00046437" w:rsidRPr="00947E54" w:rsidRDefault="008C7260" w:rsidP="008C7260">
            <w:pPr>
              <w:pStyle w:val="ListParagraph"/>
              <w:numPr>
                <w:ilvl w:val="0"/>
                <w:numId w:val="19"/>
              </w:numPr>
              <w:tabs>
                <w:tab w:val="left" w:pos="72"/>
              </w:tabs>
              <w:spacing w:before="100" w:after="100" w:line="360" w:lineRule="auto"/>
              <w:jc w:val="both"/>
              <w:rPr>
                <w:rFonts w:asciiTheme="majorBidi" w:hAnsiTheme="majorBidi" w:cstheme="majorBidi"/>
                <w:sz w:val="22"/>
                <w:szCs w:val="22"/>
              </w:rPr>
            </w:pPr>
            <w:r w:rsidRPr="00947E54">
              <w:rPr>
                <w:rFonts w:asciiTheme="majorBidi" w:hAnsiTheme="majorBidi" w:cstheme="majorBidi"/>
                <w:color w:val="000000"/>
                <w:sz w:val="22"/>
                <w:szCs w:val="22"/>
              </w:rPr>
              <w:t xml:space="preserve">Dr. </w:t>
            </w:r>
            <w:proofErr w:type="spellStart"/>
            <w:r w:rsidRPr="00947E54">
              <w:rPr>
                <w:rFonts w:asciiTheme="majorBidi" w:hAnsiTheme="majorBidi" w:cstheme="majorBidi"/>
                <w:color w:val="000000"/>
                <w:sz w:val="22"/>
                <w:szCs w:val="22"/>
              </w:rPr>
              <w:t>Doaa</w:t>
            </w:r>
            <w:proofErr w:type="spellEnd"/>
            <w:r w:rsidRPr="00947E54">
              <w:rPr>
                <w:rFonts w:asciiTheme="majorBidi" w:hAnsiTheme="majorBidi" w:cstheme="majorBidi"/>
                <w:color w:val="000000"/>
                <w:sz w:val="22"/>
                <w:szCs w:val="22"/>
              </w:rPr>
              <w:t xml:space="preserve"> Hassan    Assist. Prof. of Removable Prosthodontics </w:t>
            </w:r>
            <w:hyperlink r:id="rId32" w:history="1">
              <w:r w:rsidRPr="00947E54">
                <w:rPr>
                  <w:rStyle w:val="Hyperlink"/>
                  <w:rFonts w:asciiTheme="majorBidi" w:hAnsiTheme="majorBidi" w:cstheme="majorBidi"/>
                  <w:sz w:val="22"/>
                  <w:szCs w:val="22"/>
                </w:rPr>
                <w:t>doaahassan@live.com</w:t>
              </w:r>
            </w:hyperlink>
            <w:r w:rsidR="00046437" w:rsidRPr="00947E54">
              <w:rPr>
                <w:rFonts w:asciiTheme="majorBidi" w:hAnsiTheme="majorBidi" w:cstheme="majorBidi"/>
                <w:color w:val="000000"/>
                <w:sz w:val="22"/>
                <w:szCs w:val="22"/>
              </w:rPr>
              <w:t xml:space="preserve"> </w:t>
            </w:r>
          </w:p>
          <w:p w:rsidR="008C7260" w:rsidRPr="00947E54" w:rsidRDefault="008C7260" w:rsidP="008C7260">
            <w:pPr>
              <w:rPr>
                <w:rFonts w:asciiTheme="majorBidi" w:hAnsiTheme="majorBidi" w:cstheme="majorBidi"/>
                <w:sz w:val="22"/>
                <w:szCs w:val="22"/>
              </w:rPr>
            </w:pPr>
          </w:p>
          <w:p w:rsidR="008C7260" w:rsidRPr="00947E54" w:rsidRDefault="008C7260" w:rsidP="008C7260">
            <w:pPr>
              <w:rPr>
                <w:rFonts w:asciiTheme="majorBidi" w:hAnsiTheme="majorBidi" w:cstheme="majorBidi"/>
                <w:sz w:val="22"/>
                <w:szCs w:val="22"/>
              </w:rPr>
            </w:pPr>
          </w:p>
        </w:tc>
      </w:tr>
    </w:tbl>
    <w:p w:rsidR="00D21C78" w:rsidRPr="00947E54" w:rsidRDefault="001469AF" w:rsidP="00617AC3">
      <w:pPr>
        <w:tabs>
          <w:tab w:val="left" w:pos="72"/>
        </w:tabs>
        <w:spacing w:before="100" w:after="100" w:line="360" w:lineRule="auto"/>
        <w:jc w:val="both"/>
        <w:rPr>
          <w:rFonts w:asciiTheme="majorBidi" w:hAnsiTheme="majorBidi" w:cstheme="majorBidi"/>
          <w:b/>
          <w:bCs/>
          <w:sz w:val="22"/>
          <w:szCs w:val="22"/>
        </w:rPr>
      </w:pPr>
      <w:r w:rsidRPr="00947E54">
        <w:rPr>
          <w:rFonts w:asciiTheme="majorBidi" w:hAnsiTheme="majorBidi" w:cstheme="majorBidi"/>
          <w:b/>
          <w:bCs/>
          <w:sz w:val="22"/>
          <w:szCs w:val="22"/>
        </w:rPr>
        <w:t>Signature</w:t>
      </w:r>
      <w:r w:rsidR="00D21C78" w:rsidRPr="00947E54">
        <w:rPr>
          <w:rFonts w:asciiTheme="majorBidi" w:hAnsiTheme="majorBidi" w:cstheme="majorBidi"/>
          <w:b/>
          <w:bCs/>
          <w:sz w:val="22"/>
          <w:szCs w:val="22"/>
        </w:rPr>
        <w:t>_______________________________     Date Report Completed: ____________________</w:t>
      </w:r>
    </w:p>
    <w:p w:rsidR="00D21C78" w:rsidRPr="00947E54" w:rsidRDefault="00D21C78" w:rsidP="00D21C78">
      <w:pPr>
        <w:rPr>
          <w:rFonts w:asciiTheme="majorBidi" w:hAnsiTheme="majorBidi" w:cstheme="majorBidi"/>
          <w:b/>
          <w:bCs/>
          <w:sz w:val="22"/>
          <w:szCs w:val="22"/>
        </w:rPr>
      </w:pPr>
    </w:p>
    <w:p w:rsidR="00D21C78" w:rsidRPr="00947E54" w:rsidRDefault="00D21C78" w:rsidP="00D21C78">
      <w:pPr>
        <w:rPr>
          <w:rFonts w:asciiTheme="majorBidi" w:hAnsiTheme="majorBidi" w:cstheme="majorBidi"/>
          <w:b/>
          <w:bCs/>
          <w:sz w:val="22"/>
          <w:szCs w:val="22"/>
        </w:rPr>
      </w:pPr>
      <w:r w:rsidRPr="00947E54">
        <w:rPr>
          <w:rFonts w:asciiTheme="majorBidi" w:hAnsiTheme="majorBidi" w:cstheme="majorBidi"/>
          <w:b/>
          <w:bCs/>
          <w:sz w:val="22"/>
          <w:szCs w:val="22"/>
        </w:rPr>
        <w:t xml:space="preserve">Received by: _____________________________     Dean/Department Head </w:t>
      </w:r>
      <w:r w:rsidR="001469AF" w:rsidRPr="00947E54">
        <w:rPr>
          <w:rFonts w:asciiTheme="majorBidi" w:hAnsiTheme="majorBidi" w:cstheme="majorBidi"/>
          <w:b/>
          <w:bCs/>
          <w:sz w:val="22"/>
          <w:szCs w:val="22"/>
        </w:rPr>
        <w:t>____________________</w:t>
      </w:r>
    </w:p>
    <w:p w:rsidR="00D21C78" w:rsidRPr="00947E54" w:rsidRDefault="00D21C78" w:rsidP="00D21C78">
      <w:pPr>
        <w:rPr>
          <w:rFonts w:asciiTheme="majorBidi" w:hAnsiTheme="majorBidi" w:cstheme="majorBidi"/>
          <w:b/>
          <w:bCs/>
          <w:sz w:val="22"/>
          <w:szCs w:val="22"/>
        </w:rPr>
      </w:pPr>
    </w:p>
    <w:p w:rsidR="00D21C78" w:rsidRPr="00AD6427" w:rsidRDefault="00D21C78" w:rsidP="00D21C78">
      <w:pPr>
        <w:rPr>
          <w:rFonts w:asciiTheme="majorBidi" w:hAnsiTheme="majorBidi" w:cstheme="majorBidi"/>
          <w:b/>
          <w:bCs/>
          <w:sz w:val="22"/>
          <w:szCs w:val="22"/>
        </w:rPr>
      </w:pPr>
      <w:r w:rsidRPr="00947E54">
        <w:rPr>
          <w:rFonts w:asciiTheme="majorBidi" w:hAnsiTheme="majorBidi" w:cstheme="majorBidi"/>
          <w:b/>
          <w:bCs/>
          <w:sz w:val="22"/>
          <w:szCs w:val="22"/>
        </w:rPr>
        <w:t>Signature: _______________________________     Date:  _______________</w:t>
      </w:r>
    </w:p>
    <w:p w:rsidR="00207221" w:rsidRPr="00AD6427" w:rsidRDefault="00207221">
      <w:pPr>
        <w:rPr>
          <w:rFonts w:asciiTheme="majorBidi" w:hAnsiTheme="majorBidi" w:cstheme="majorBidi"/>
          <w:b/>
          <w:bCs/>
          <w:sz w:val="22"/>
          <w:szCs w:val="22"/>
        </w:rPr>
      </w:pPr>
    </w:p>
    <w:sectPr w:rsidR="00207221" w:rsidRPr="00AD6427" w:rsidSect="00EC4724">
      <w:headerReference w:type="default" r:id="rId33"/>
      <w:footerReference w:type="default" r:id="rId34"/>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8F5" w:rsidRDefault="001508F5" w:rsidP="00121ABF">
      <w:r>
        <w:separator/>
      </w:r>
    </w:p>
  </w:endnote>
  <w:endnote w:type="continuationSeparator" w:id="0">
    <w:p w:rsidR="001508F5" w:rsidRDefault="001508F5" w:rsidP="00121AB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C5" w:rsidRPr="00CC2722" w:rsidRDefault="00A97EC5"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66700" cy="28575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66700" cy="285750"/>
                  </a:xfrm>
                  <a:prstGeom prst="rect">
                    <a:avLst/>
                  </a:prstGeom>
                  <a:noFill/>
                  <a:ln w="9525">
                    <a:noFill/>
                    <a:miter lim="800000"/>
                    <a:headEnd/>
                    <a:tailEnd/>
                  </a:ln>
                </pic:spPr>
              </pic:pic>
            </a:graphicData>
          </a:graphic>
        </wp:inline>
      </w:drawing>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F76DE2" w:rsidRPr="00CC2722">
      <w:rPr>
        <w:rFonts w:ascii="Calibri" w:hAnsi="Calibri"/>
        <w:sz w:val="20"/>
        <w:szCs w:val="20"/>
      </w:rPr>
      <w:fldChar w:fldCharType="begin"/>
    </w:r>
    <w:r w:rsidRPr="00CC2722">
      <w:rPr>
        <w:rFonts w:ascii="Calibri" w:hAnsi="Calibri"/>
        <w:sz w:val="20"/>
        <w:szCs w:val="20"/>
      </w:rPr>
      <w:instrText xml:space="preserve"> PAGE   \* MERGEFORMAT </w:instrText>
    </w:r>
    <w:r w:rsidR="00F76DE2" w:rsidRPr="00CC2722">
      <w:rPr>
        <w:rFonts w:ascii="Calibri" w:hAnsi="Calibri"/>
        <w:sz w:val="20"/>
        <w:szCs w:val="20"/>
      </w:rPr>
      <w:fldChar w:fldCharType="separate"/>
    </w:r>
    <w:r w:rsidR="00783A35">
      <w:rPr>
        <w:rFonts w:ascii="Calibri" w:hAnsi="Calibri"/>
        <w:noProof/>
        <w:sz w:val="20"/>
        <w:szCs w:val="20"/>
      </w:rPr>
      <w:t>14</w:t>
    </w:r>
    <w:r w:rsidR="00F76DE2" w:rsidRPr="00CC2722">
      <w:rPr>
        <w:rFonts w:ascii="Calibri" w:hAnsi="Calibri"/>
        <w:sz w:val="20"/>
        <w:szCs w:val="20"/>
      </w:rPr>
      <w:fldChar w:fldCharType="end"/>
    </w:r>
  </w:p>
  <w:p w:rsidR="00A97EC5" w:rsidRDefault="00A97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8F5" w:rsidRDefault="001508F5" w:rsidP="00121ABF">
      <w:r>
        <w:separator/>
      </w:r>
    </w:p>
  </w:footnote>
  <w:footnote w:type="continuationSeparator" w:id="0">
    <w:p w:rsidR="001508F5" w:rsidRDefault="001508F5"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C5" w:rsidRDefault="00F76DE2">
    <w:pPr>
      <w:pStyle w:val="Header"/>
    </w:pPr>
    <w:r>
      <w:rPr>
        <w:noProof/>
      </w:rPr>
      <w:pict>
        <v:rect id="Rectangle 2" o:spid="_x0000_s2050"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A97EC5" w:rsidRPr="00753AB0" w:rsidRDefault="00A97EC5"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A97EC5" w:rsidRPr="00753AB0" w:rsidRDefault="00A97EC5"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A97EC5" w:rsidRPr="00753AB0" w:rsidRDefault="00A97EC5"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2049"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A97EC5" w:rsidRPr="00753AB0" w:rsidRDefault="00A97EC5" w:rsidP="00121ABF">
                <w:pPr>
                  <w:jc w:val="center"/>
                  <w:rPr>
                    <w:rFonts w:cs="AL-Mohanad Bold"/>
                    <w:b/>
                    <w:bCs/>
                    <w:color w:val="800080"/>
                    <w:sz w:val="20"/>
                    <w:szCs w:val="20"/>
                  </w:rPr>
                </w:pPr>
                <w:r w:rsidRPr="00753AB0">
                  <w:rPr>
                    <w:rFonts w:cs="AL-Mohanad Bold"/>
                    <w:b/>
                    <w:bCs/>
                    <w:color w:val="800080"/>
                    <w:sz w:val="20"/>
                    <w:szCs w:val="20"/>
                  </w:rPr>
                  <w:t>Kingdom of Saudi Arabia</w:t>
                </w:r>
              </w:p>
              <w:p w:rsidR="00A97EC5" w:rsidRPr="00753AB0" w:rsidRDefault="00A97EC5" w:rsidP="00121ABF">
                <w:pPr>
                  <w:jc w:val="center"/>
                  <w:rPr>
                    <w:rFonts w:cs="AL-Mohanad Bold"/>
                    <w:b/>
                    <w:bCs/>
                    <w:color w:val="800080"/>
                    <w:sz w:val="20"/>
                    <w:szCs w:val="20"/>
                  </w:rPr>
                </w:pPr>
                <w:r w:rsidRPr="00753AB0">
                  <w:rPr>
                    <w:rFonts w:cs="AL-Mohanad Bold"/>
                    <w:b/>
                    <w:bCs/>
                    <w:color w:val="800080"/>
                    <w:sz w:val="20"/>
                    <w:szCs w:val="20"/>
                  </w:rPr>
                  <w:t>National Commission for</w:t>
                </w:r>
              </w:p>
              <w:p w:rsidR="00A97EC5" w:rsidRPr="00753AB0" w:rsidRDefault="00A97EC5"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A97EC5">
      <w:tab/>
    </w:r>
    <w:r w:rsidR="00A97EC5">
      <w:rPr>
        <w:noProof/>
      </w:rPr>
      <w:drawing>
        <wp:inline distT="0" distB="0" distL="0" distR="0">
          <wp:extent cx="790575" cy="838200"/>
          <wp:effectExtent l="19050" t="0" r="9525"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0575" cy="838200"/>
                  </a:xfrm>
                  <a:prstGeom prst="rect">
                    <a:avLst/>
                  </a:prstGeom>
                  <a:noFill/>
                  <a:ln w="9525">
                    <a:noFill/>
                    <a:miter lim="800000"/>
                    <a:headEnd/>
                    <a:tailEnd/>
                  </a:ln>
                </pic:spPr>
              </pic:pic>
            </a:graphicData>
          </a:graphic>
        </wp:inline>
      </w:drawing>
    </w:r>
    <w:r w:rsidR="00A97EC5">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E1C"/>
    <w:multiLevelType w:val="hybridMultilevel"/>
    <w:tmpl w:val="4A424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B4B0C"/>
    <w:multiLevelType w:val="hybridMultilevel"/>
    <w:tmpl w:val="6F8CB40A"/>
    <w:lvl w:ilvl="0" w:tplc="951CC7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2685A"/>
    <w:multiLevelType w:val="multilevel"/>
    <w:tmpl w:val="3430A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E15581"/>
    <w:multiLevelType w:val="hybridMultilevel"/>
    <w:tmpl w:val="DB54D630"/>
    <w:lvl w:ilvl="0" w:tplc="B204DE3C">
      <w:start w:val="1"/>
      <w:numFmt w:val="bullet"/>
      <w:lvlText w:val=""/>
      <w:lvlJc w:val="left"/>
      <w:pPr>
        <w:ind w:left="1460" w:hanging="360"/>
      </w:pPr>
      <w:rPr>
        <w:rFonts w:ascii="Wingdings" w:hAnsi="Wingdings" w:hint="default"/>
        <w:color w:val="auto"/>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4">
    <w:nsid w:val="143A29B5"/>
    <w:multiLevelType w:val="hybridMultilevel"/>
    <w:tmpl w:val="66928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6762B"/>
    <w:multiLevelType w:val="hybridMultilevel"/>
    <w:tmpl w:val="0B0C42D0"/>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1CC44F72"/>
    <w:multiLevelType w:val="hybridMultilevel"/>
    <w:tmpl w:val="09FC5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757C3"/>
    <w:multiLevelType w:val="hybridMultilevel"/>
    <w:tmpl w:val="30965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16D5B"/>
    <w:multiLevelType w:val="hybridMultilevel"/>
    <w:tmpl w:val="6426A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E47A2"/>
    <w:multiLevelType w:val="hybridMultilevel"/>
    <w:tmpl w:val="8ED02B12"/>
    <w:lvl w:ilvl="0" w:tplc="04090005">
      <w:start w:val="1"/>
      <w:numFmt w:val="bullet"/>
      <w:lvlText w:val=""/>
      <w:lvlJc w:val="left"/>
      <w:pPr>
        <w:ind w:left="1463" w:hanging="360"/>
      </w:pPr>
      <w:rPr>
        <w:rFonts w:ascii="Wingdings" w:hAnsi="Wingdings"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0">
    <w:nsid w:val="29346929"/>
    <w:multiLevelType w:val="hybridMultilevel"/>
    <w:tmpl w:val="486A8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15B4B"/>
    <w:multiLevelType w:val="hybridMultilevel"/>
    <w:tmpl w:val="1962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5A7996"/>
    <w:multiLevelType w:val="hybridMultilevel"/>
    <w:tmpl w:val="E6887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F6597"/>
    <w:multiLevelType w:val="multilevel"/>
    <w:tmpl w:val="981A9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2116343"/>
    <w:multiLevelType w:val="hybridMultilevel"/>
    <w:tmpl w:val="95CA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97DC1"/>
    <w:multiLevelType w:val="hybridMultilevel"/>
    <w:tmpl w:val="31724D6C"/>
    <w:lvl w:ilvl="0" w:tplc="C5641A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E0D17"/>
    <w:multiLevelType w:val="hybridMultilevel"/>
    <w:tmpl w:val="DE388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070823"/>
    <w:multiLevelType w:val="hybridMultilevel"/>
    <w:tmpl w:val="9ED6EF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FE01EA"/>
    <w:multiLevelType w:val="multilevel"/>
    <w:tmpl w:val="1EDE7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4EA7E89"/>
    <w:multiLevelType w:val="hybridMultilevel"/>
    <w:tmpl w:val="F46A062C"/>
    <w:lvl w:ilvl="0" w:tplc="29CCEF68">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B537C49"/>
    <w:multiLevelType w:val="hybridMultilevel"/>
    <w:tmpl w:val="3244DAF4"/>
    <w:lvl w:ilvl="0" w:tplc="70A4C40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107D0"/>
    <w:multiLevelType w:val="multilevel"/>
    <w:tmpl w:val="BA26C270"/>
    <w:lvl w:ilvl="0">
      <w:start w:val="1"/>
      <w:numFmt w:val="decimal"/>
      <w:lvlText w:val="%1"/>
      <w:lvlJc w:val="left"/>
      <w:pPr>
        <w:ind w:left="375" w:hanging="375"/>
      </w:pPr>
      <w:rPr>
        <w:rFonts w:asciiTheme="minorBidi" w:hAnsiTheme="minorBidi" w:hint="default"/>
        <w:sz w:val="20"/>
      </w:rPr>
    </w:lvl>
    <w:lvl w:ilvl="1">
      <w:start w:val="13"/>
      <w:numFmt w:val="decimal"/>
      <w:lvlText w:val="%1.%2"/>
      <w:lvlJc w:val="left"/>
      <w:pPr>
        <w:ind w:left="375" w:hanging="375"/>
      </w:pPr>
      <w:rPr>
        <w:rFonts w:asciiTheme="minorBidi" w:hAnsiTheme="minorBidi" w:hint="default"/>
        <w:sz w:val="20"/>
      </w:rPr>
    </w:lvl>
    <w:lvl w:ilvl="2">
      <w:start w:val="1"/>
      <w:numFmt w:val="decimal"/>
      <w:lvlText w:val="%1.%2.%3"/>
      <w:lvlJc w:val="left"/>
      <w:pPr>
        <w:ind w:left="720" w:hanging="720"/>
      </w:pPr>
      <w:rPr>
        <w:rFonts w:asciiTheme="minorBidi" w:hAnsiTheme="minorBidi" w:hint="default"/>
        <w:sz w:val="20"/>
      </w:rPr>
    </w:lvl>
    <w:lvl w:ilvl="3">
      <w:start w:val="1"/>
      <w:numFmt w:val="decimal"/>
      <w:lvlText w:val="%1.%2.%3.%4"/>
      <w:lvlJc w:val="left"/>
      <w:pPr>
        <w:ind w:left="720" w:hanging="720"/>
      </w:pPr>
      <w:rPr>
        <w:rFonts w:asciiTheme="minorBidi" w:hAnsiTheme="minorBidi" w:hint="default"/>
        <w:sz w:val="20"/>
      </w:rPr>
    </w:lvl>
    <w:lvl w:ilvl="4">
      <w:start w:val="1"/>
      <w:numFmt w:val="decimal"/>
      <w:lvlText w:val="%1.%2.%3.%4.%5"/>
      <w:lvlJc w:val="left"/>
      <w:pPr>
        <w:ind w:left="1080" w:hanging="1080"/>
      </w:pPr>
      <w:rPr>
        <w:rFonts w:asciiTheme="minorBidi" w:hAnsiTheme="minorBidi" w:hint="default"/>
        <w:sz w:val="20"/>
      </w:rPr>
    </w:lvl>
    <w:lvl w:ilvl="5">
      <w:start w:val="1"/>
      <w:numFmt w:val="decimal"/>
      <w:lvlText w:val="%1.%2.%3.%4.%5.%6"/>
      <w:lvlJc w:val="left"/>
      <w:pPr>
        <w:ind w:left="1080" w:hanging="1080"/>
      </w:pPr>
      <w:rPr>
        <w:rFonts w:asciiTheme="minorBidi" w:hAnsiTheme="minorBidi" w:hint="default"/>
        <w:sz w:val="20"/>
      </w:rPr>
    </w:lvl>
    <w:lvl w:ilvl="6">
      <w:start w:val="1"/>
      <w:numFmt w:val="decimal"/>
      <w:lvlText w:val="%1.%2.%3.%4.%5.%6.%7"/>
      <w:lvlJc w:val="left"/>
      <w:pPr>
        <w:ind w:left="1440" w:hanging="1440"/>
      </w:pPr>
      <w:rPr>
        <w:rFonts w:asciiTheme="minorBidi" w:hAnsiTheme="minorBidi" w:hint="default"/>
        <w:sz w:val="20"/>
      </w:rPr>
    </w:lvl>
    <w:lvl w:ilvl="7">
      <w:start w:val="1"/>
      <w:numFmt w:val="decimal"/>
      <w:lvlText w:val="%1.%2.%3.%4.%5.%6.%7.%8"/>
      <w:lvlJc w:val="left"/>
      <w:pPr>
        <w:ind w:left="1440" w:hanging="1440"/>
      </w:pPr>
      <w:rPr>
        <w:rFonts w:asciiTheme="minorBidi" w:hAnsiTheme="minorBidi" w:hint="default"/>
        <w:sz w:val="20"/>
      </w:rPr>
    </w:lvl>
    <w:lvl w:ilvl="8">
      <w:start w:val="1"/>
      <w:numFmt w:val="decimal"/>
      <w:lvlText w:val="%1.%2.%3.%4.%5.%6.%7.%8.%9"/>
      <w:lvlJc w:val="left"/>
      <w:pPr>
        <w:ind w:left="1440" w:hanging="1440"/>
      </w:pPr>
      <w:rPr>
        <w:rFonts w:asciiTheme="minorBidi" w:hAnsiTheme="minorBidi" w:hint="default"/>
        <w:sz w:val="20"/>
      </w:rPr>
    </w:lvl>
  </w:abstractNum>
  <w:abstractNum w:abstractNumId="22">
    <w:nsid w:val="4CD8302F"/>
    <w:multiLevelType w:val="hybridMultilevel"/>
    <w:tmpl w:val="D0968E12"/>
    <w:lvl w:ilvl="0" w:tplc="B9F0DBC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7014F1"/>
    <w:multiLevelType w:val="hybridMultilevel"/>
    <w:tmpl w:val="2BA2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5A0F98"/>
    <w:multiLevelType w:val="multilevel"/>
    <w:tmpl w:val="D7883F5C"/>
    <w:lvl w:ilvl="0">
      <w:start w:val="1"/>
      <w:numFmt w:val="decimal"/>
      <w:lvlText w:val="%1"/>
      <w:lvlJc w:val="left"/>
      <w:pPr>
        <w:ind w:left="420" w:hanging="420"/>
      </w:pPr>
      <w:rPr>
        <w:rFonts w:hint="default"/>
      </w:rPr>
    </w:lvl>
    <w:lvl w:ilvl="1">
      <w:start w:val="12"/>
      <w:numFmt w:val="decimal"/>
      <w:lvlText w:val="%1.%2"/>
      <w:lvlJc w:val="left"/>
      <w:pPr>
        <w:ind w:left="454" w:hanging="4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5">
    <w:nsid w:val="59321D9F"/>
    <w:multiLevelType w:val="hybridMultilevel"/>
    <w:tmpl w:val="AD82FC2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A1073D"/>
    <w:multiLevelType w:val="hybridMultilevel"/>
    <w:tmpl w:val="C352A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F533B9"/>
    <w:multiLevelType w:val="multilevel"/>
    <w:tmpl w:val="05D65262"/>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5123D7C"/>
    <w:multiLevelType w:val="hybridMultilevel"/>
    <w:tmpl w:val="2100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DC2C01"/>
    <w:multiLevelType w:val="hybridMultilevel"/>
    <w:tmpl w:val="92D47106"/>
    <w:lvl w:ilvl="0" w:tplc="876EFA3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FC706B"/>
    <w:multiLevelType w:val="hybridMultilevel"/>
    <w:tmpl w:val="3094F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3C6C87"/>
    <w:multiLevelType w:val="hybridMultilevel"/>
    <w:tmpl w:val="AA62E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423628"/>
    <w:multiLevelType w:val="hybridMultilevel"/>
    <w:tmpl w:val="A526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
  </w:num>
  <w:num w:numId="4">
    <w:abstractNumId w:val="27"/>
  </w:num>
  <w:num w:numId="5">
    <w:abstractNumId w:val="4"/>
  </w:num>
  <w:num w:numId="6">
    <w:abstractNumId w:val="12"/>
  </w:num>
  <w:num w:numId="7">
    <w:abstractNumId w:val="7"/>
  </w:num>
  <w:num w:numId="8">
    <w:abstractNumId w:val="8"/>
  </w:num>
  <w:num w:numId="9">
    <w:abstractNumId w:val="5"/>
  </w:num>
  <w:num w:numId="10">
    <w:abstractNumId w:val="0"/>
  </w:num>
  <w:num w:numId="11">
    <w:abstractNumId w:val="20"/>
  </w:num>
  <w:num w:numId="12">
    <w:abstractNumId w:val="15"/>
  </w:num>
  <w:num w:numId="13">
    <w:abstractNumId w:val="21"/>
  </w:num>
  <w:num w:numId="14">
    <w:abstractNumId w:val="24"/>
  </w:num>
  <w:num w:numId="15">
    <w:abstractNumId w:val="6"/>
  </w:num>
  <w:num w:numId="16">
    <w:abstractNumId w:val="31"/>
  </w:num>
  <w:num w:numId="17">
    <w:abstractNumId w:val="29"/>
  </w:num>
  <w:num w:numId="18">
    <w:abstractNumId w:val="22"/>
  </w:num>
  <w:num w:numId="19">
    <w:abstractNumId w:val="1"/>
  </w:num>
  <w:num w:numId="20">
    <w:abstractNumId w:val="26"/>
  </w:num>
  <w:num w:numId="21">
    <w:abstractNumId w:val="16"/>
  </w:num>
  <w:num w:numId="22">
    <w:abstractNumId w:val="10"/>
  </w:num>
  <w:num w:numId="23">
    <w:abstractNumId w:val="14"/>
  </w:num>
  <w:num w:numId="24">
    <w:abstractNumId w:val="32"/>
  </w:num>
  <w:num w:numId="25">
    <w:abstractNumId w:val="3"/>
  </w:num>
  <w:num w:numId="26">
    <w:abstractNumId w:val="9"/>
  </w:num>
  <w:num w:numId="27">
    <w:abstractNumId w:val="30"/>
  </w:num>
  <w:num w:numId="28">
    <w:abstractNumId w:val="17"/>
  </w:num>
  <w:num w:numId="29">
    <w:abstractNumId w:val="28"/>
  </w:num>
  <w:num w:numId="30">
    <w:abstractNumId w:val="11"/>
  </w:num>
  <w:num w:numId="31">
    <w:abstractNumId w:val="23"/>
  </w:num>
  <w:num w:numId="32">
    <w:abstractNumId w:val="25"/>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E17A4"/>
    <w:rsid w:val="00003006"/>
    <w:rsid w:val="00012855"/>
    <w:rsid w:val="000142DC"/>
    <w:rsid w:val="00015D5B"/>
    <w:rsid w:val="0002030E"/>
    <w:rsid w:val="00046437"/>
    <w:rsid w:val="00082E3A"/>
    <w:rsid w:val="00090399"/>
    <w:rsid w:val="00097C5F"/>
    <w:rsid w:val="000A3005"/>
    <w:rsid w:val="000C1895"/>
    <w:rsid w:val="000D5D7A"/>
    <w:rsid w:val="000D7BC9"/>
    <w:rsid w:val="00104376"/>
    <w:rsid w:val="00111EFC"/>
    <w:rsid w:val="001125F8"/>
    <w:rsid w:val="00115F5A"/>
    <w:rsid w:val="00117941"/>
    <w:rsid w:val="00120D7D"/>
    <w:rsid w:val="00121A39"/>
    <w:rsid w:val="00121ABF"/>
    <w:rsid w:val="00123FB2"/>
    <w:rsid w:val="001266A7"/>
    <w:rsid w:val="00131458"/>
    <w:rsid w:val="00142D6E"/>
    <w:rsid w:val="001469AF"/>
    <w:rsid w:val="001508F5"/>
    <w:rsid w:val="0015127D"/>
    <w:rsid w:val="001745F9"/>
    <w:rsid w:val="001832D2"/>
    <w:rsid w:val="00185C36"/>
    <w:rsid w:val="00191111"/>
    <w:rsid w:val="0019118D"/>
    <w:rsid w:val="001A4AD0"/>
    <w:rsid w:val="001A6307"/>
    <w:rsid w:val="001B183E"/>
    <w:rsid w:val="001C0845"/>
    <w:rsid w:val="001C63B5"/>
    <w:rsid w:val="001C7685"/>
    <w:rsid w:val="001D2350"/>
    <w:rsid w:val="001D35E3"/>
    <w:rsid w:val="001E0064"/>
    <w:rsid w:val="001E7093"/>
    <w:rsid w:val="001F7D51"/>
    <w:rsid w:val="002009C5"/>
    <w:rsid w:val="00207221"/>
    <w:rsid w:val="002100C4"/>
    <w:rsid w:val="00221082"/>
    <w:rsid w:val="00227C1B"/>
    <w:rsid w:val="0023241C"/>
    <w:rsid w:val="00232F7C"/>
    <w:rsid w:val="00234A6E"/>
    <w:rsid w:val="00247565"/>
    <w:rsid w:val="00250360"/>
    <w:rsid w:val="00251841"/>
    <w:rsid w:val="00252FC3"/>
    <w:rsid w:val="0026005C"/>
    <w:rsid w:val="0026148F"/>
    <w:rsid w:val="002621A2"/>
    <w:rsid w:val="002653D7"/>
    <w:rsid w:val="0027339B"/>
    <w:rsid w:val="00285FA3"/>
    <w:rsid w:val="00296C9E"/>
    <w:rsid w:val="002A45AA"/>
    <w:rsid w:val="002A7206"/>
    <w:rsid w:val="002B0D69"/>
    <w:rsid w:val="002B2752"/>
    <w:rsid w:val="002D2C1A"/>
    <w:rsid w:val="002D6E1B"/>
    <w:rsid w:val="002F3EBD"/>
    <w:rsid w:val="0030625F"/>
    <w:rsid w:val="003201C3"/>
    <w:rsid w:val="0032071B"/>
    <w:rsid w:val="00321266"/>
    <w:rsid w:val="0032238A"/>
    <w:rsid w:val="00323513"/>
    <w:rsid w:val="00323BDC"/>
    <w:rsid w:val="00337C63"/>
    <w:rsid w:val="0035094D"/>
    <w:rsid w:val="0035473E"/>
    <w:rsid w:val="00364B04"/>
    <w:rsid w:val="003773B7"/>
    <w:rsid w:val="00382CEC"/>
    <w:rsid w:val="00391591"/>
    <w:rsid w:val="00392B56"/>
    <w:rsid w:val="003B0F0B"/>
    <w:rsid w:val="003B541F"/>
    <w:rsid w:val="003D0E88"/>
    <w:rsid w:val="003E325C"/>
    <w:rsid w:val="0041141B"/>
    <w:rsid w:val="00415D36"/>
    <w:rsid w:val="00422997"/>
    <w:rsid w:val="00433DD6"/>
    <w:rsid w:val="004376A8"/>
    <w:rsid w:val="00450D14"/>
    <w:rsid w:val="00451A43"/>
    <w:rsid w:val="0046736E"/>
    <w:rsid w:val="0046787C"/>
    <w:rsid w:val="00471A27"/>
    <w:rsid w:val="0047217B"/>
    <w:rsid w:val="004851A3"/>
    <w:rsid w:val="004915A5"/>
    <w:rsid w:val="004A1AFA"/>
    <w:rsid w:val="004B7488"/>
    <w:rsid w:val="004C7D83"/>
    <w:rsid w:val="004E17A4"/>
    <w:rsid w:val="004E59EC"/>
    <w:rsid w:val="004F3249"/>
    <w:rsid w:val="004F67FB"/>
    <w:rsid w:val="005109EB"/>
    <w:rsid w:val="00521315"/>
    <w:rsid w:val="00524BCF"/>
    <w:rsid w:val="0052789F"/>
    <w:rsid w:val="0053733C"/>
    <w:rsid w:val="00556C09"/>
    <w:rsid w:val="0056782C"/>
    <w:rsid w:val="00591633"/>
    <w:rsid w:val="00593B3C"/>
    <w:rsid w:val="005C2EFC"/>
    <w:rsid w:val="005D3D1F"/>
    <w:rsid w:val="005D57ED"/>
    <w:rsid w:val="005F5580"/>
    <w:rsid w:val="005F6A6C"/>
    <w:rsid w:val="00604822"/>
    <w:rsid w:val="00617AC3"/>
    <w:rsid w:val="006357D8"/>
    <w:rsid w:val="00642295"/>
    <w:rsid w:val="006426B9"/>
    <w:rsid w:val="006427B1"/>
    <w:rsid w:val="00652687"/>
    <w:rsid w:val="00662C22"/>
    <w:rsid w:val="00674898"/>
    <w:rsid w:val="00674A2B"/>
    <w:rsid w:val="00674B47"/>
    <w:rsid w:val="00677092"/>
    <w:rsid w:val="006809FF"/>
    <w:rsid w:val="00683E02"/>
    <w:rsid w:val="006843E3"/>
    <w:rsid w:val="00685BC9"/>
    <w:rsid w:val="00686F61"/>
    <w:rsid w:val="006A40AE"/>
    <w:rsid w:val="006B093A"/>
    <w:rsid w:val="006C5857"/>
    <w:rsid w:val="006D716E"/>
    <w:rsid w:val="006D71AE"/>
    <w:rsid w:val="006F0045"/>
    <w:rsid w:val="006F0124"/>
    <w:rsid w:val="00707EB0"/>
    <w:rsid w:val="00712553"/>
    <w:rsid w:val="00716933"/>
    <w:rsid w:val="00717CCC"/>
    <w:rsid w:val="00727DCA"/>
    <w:rsid w:val="0073628F"/>
    <w:rsid w:val="00743833"/>
    <w:rsid w:val="0074451F"/>
    <w:rsid w:val="007660A0"/>
    <w:rsid w:val="007666D9"/>
    <w:rsid w:val="007702A8"/>
    <w:rsid w:val="00783A35"/>
    <w:rsid w:val="00791338"/>
    <w:rsid w:val="007A1CB0"/>
    <w:rsid w:val="007A6F7D"/>
    <w:rsid w:val="007B709E"/>
    <w:rsid w:val="007C3404"/>
    <w:rsid w:val="007C640A"/>
    <w:rsid w:val="007D41AC"/>
    <w:rsid w:val="007E0420"/>
    <w:rsid w:val="007E34FC"/>
    <w:rsid w:val="007E4702"/>
    <w:rsid w:val="007F4FFC"/>
    <w:rsid w:val="007F6F2B"/>
    <w:rsid w:val="00807220"/>
    <w:rsid w:val="0081241C"/>
    <w:rsid w:val="0082315E"/>
    <w:rsid w:val="008339DE"/>
    <w:rsid w:val="00837AE5"/>
    <w:rsid w:val="00840E6A"/>
    <w:rsid w:val="008468CC"/>
    <w:rsid w:val="008576B3"/>
    <w:rsid w:val="0086539D"/>
    <w:rsid w:val="00865BF1"/>
    <w:rsid w:val="008678D7"/>
    <w:rsid w:val="0087351B"/>
    <w:rsid w:val="00882D27"/>
    <w:rsid w:val="00883F0E"/>
    <w:rsid w:val="008A69A9"/>
    <w:rsid w:val="008C4B17"/>
    <w:rsid w:val="008C7260"/>
    <w:rsid w:val="008C788A"/>
    <w:rsid w:val="008D40BF"/>
    <w:rsid w:val="008D62E1"/>
    <w:rsid w:val="008D6C92"/>
    <w:rsid w:val="008D6EF7"/>
    <w:rsid w:val="008E399E"/>
    <w:rsid w:val="008E4FBF"/>
    <w:rsid w:val="00901BB7"/>
    <w:rsid w:val="0092404F"/>
    <w:rsid w:val="00931667"/>
    <w:rsid w:val="00931B9E"/>
    <w:rsid w:val="00932EA7"/>
    <w:rsid w:val="009349DB"/>
    <w:rsid w:val="009370F7"/>
    <w:rsid w:val="00947E54"/>
    <w:rsid w:val="00950DB6"/>
    <w:rsid w:val="009524D2"/>
    <w:rsid w:val="00954F38"/>
    <w:rsid w:val="0095785B"/>
    <w:rsid w:val="00986B96"/>
    <w:rsid w:val="009A209A"/>
    <w:rsid w:val="009B1B8B"/>
    <w:rsid w:val="009B21F1"/>
    <w:rsid w:val="009B4FC9"/>
    <w:rsid w:val="009B4FCF"/>
    <w:rsid w:val="009C46F2"/>
    <w:rsid w:val="009F7AFD"/>
    <w:rsid w:val="00A103FC"/>
    <w:rsid w:val="00A13944"/>
    <w:rsid w:val="00A37861"/>
    <w:rsid w:val="00A41B87"/>
    <w:rsid w:val="00A51C5E"/>
    <w:rsid w:val="00A52595"/>
    <w:rsid w:val="00A52667"/>
    <w:rsid w:val="00A6195D"/>
    <w:rsid w:val="00A67B3E"/>
    <w:rsid w:val="00A67ECA"/>
    <w:rsid w:val="00A81AED"/>
    <w:rsid w:val="00A82CC5"/>
    <w:rsid w:val="00A85DFF"/>
    <w:rsid w:val="00A97EC5"/>
    <w:rsid w:val="00AA05CD"/>
    <w:rsid w:val="00AA3C21"/>
    <w:rsid w:val="00AA3FD0"/>
    <w:rsid w:val="00AA52E1"/>
    <w:rsid w:val="00AB4F77"/>
    <w:rsid w:val="00AD3DE0"/>
    <w:rsid w:val="00AD5C17"/>
    <w:rsid w:val="00AD6427"/>
    <w:rsid w:val="00AE1B2F"/>
    <w:rsid w:val="00AE3766"/>
    <w:rsid w:val="00AF0139"/>
    <w:rsid w:val="00AF5F5C"/>
    <w:rsid w:val="00B125CA"/>
    <w:rsid w:val="00B15CC9"/>
    <w:rsid w:val="00B2099A"/>
    <w:rsid w:val="00B238F4"/>
    <w:rsid w:val="00B27E7C"/>
    <w:rsid w:val="00B53FDF"/>
    <w:rsid w:val="00B54479"/>
    <w:rsid w:val="00B552FE"/>
    <w:rsid w:val="00B560B2"/>
    <w:rsid w:val="00B6583D"/>
    <w:rsid w:val="00B7583F"/>
    <w:rsid w:val="00BA406D"/>
    <w:rsid w:val="00BB05F5"/>
    <w:rsid w:val="00BC05AF"/>
    <w:rsid w:val="00BC2B5E"/>
    <w:rsid w:val="00BC511B"/>
    <w:rsid w:val="00BD01B0"/>
    <w:rsid w:val="00BD4E03"/>
    <w:rsid w:val="00BD6A24"/>
    <w:rsid w:val="00BE0704"/>
    <w:rsid w:val="00BE7C71"/>
    <w:rsid w:val="00BF3CBE"/>
    <w:rsid w:val="00BF74E4"/>
    <w:rsid w:val="00C066C6"/>
    <w:rsid w:val="00C069DD"/>
    <w:rsid w:val="00C06E2C"/>
    <w:rsid w:val="00C317CD"/>
    <w:rsid w:val="00C32A5C"/>
    <w:rsid w:val="00C35847"/>
    <w:rsid w:val="00C35B0A"/>
    <w:rsid w:val="00C41A68"/>
    <w:rsid w:val="00C42A62"/>
    <w:rsid w:val="00C46713"/>
    <w:rsid w:val="00C76BA1"/>
    <w:rsid w:val="00C95F4F"/>
    <w:rsid w:val="00CA4B07"/>
    <w:rsid w:val="00CA5F93"/>
    <w:rsid w:val="00CB101A"/>
    <w:rsid w:val="00CC29DF"/>
    <w:rsid w:val="00CC60AB"/>
    <w:rsid w:val="00CD7FB6"/>
    <w:rsid w:val="00CE12A9"/>
    <w:rsid w:val="00CE1A11"/>
    <w:rsid w:val="00CE55D3"/>
    <w:rsid w:val="00CF4B42"/>
    <w:rsid w:val="00CF5231"/>
    <w:rsid w:val="00CF624B"/>
    <w:rsid w:val="00D013B7"/>
    <w:rsid w:val="00D20FE4"/>
    <w:rsid w:val="00D21C78"/>
    <w:rsid w:val="00D22660"/>
    <w:rsid w:val="00D40995"/>
    <w:rsid w:val="00D42F05"/>
    <w:rsid w:val="00D45742"/>
    <w:rsid w:val="00D4781A"/>
    <w:rsid w:val="00D67CA8"/>
    <w:rsid w:val="00D71118"/>
    <w:rsid w:val="00D72905"/>
    <w:rsid w:val="00D7405C"/>
    <w:rsid w:val="00D7675F"/>
    <w:rsid w:val="00D9056D"/>
    <w:rsid w:val="00D93F32"/>
    <w:rsid w:val="00D94557"/>
    <w:rsid w:val="00DA4CFB"/>
    <w:rsid w:val="00DB106F"/>
    <w:rsid w:val="00DB359A"/>
    <w:rsid w:val="00DB56E2"/>
    <w:rsid w:val="00DB5B76"/>
    <w:rsid w:val="00DE5DA6"/>
    <w:rsid w:val="00DF472C"/>
    <w:rsid w:val="00E2281A"/>
    <w:rsid w:val="00E23D4B"/>
    <w:rsid w:val="00E3146C"/>
    <w:rsid w:val="00E3750A"/>
    <w:rsid w:val="00E40F9F"/>
    <w:rsid w:val="00E53CDB"/>
    <w:rsid w:val="00E653F7"/>
    <w:rsid w:val="00E71DBB"/>
    <w:rsid w:val="00E80BFB"/>
    <w:rsid w:val="00E8361E"/>
    <w:rsid w:val="00E83913"/>
    <w:rsid w:val="00E968C4"/>
    <w:rsid w:val="00EC3E3F"/>
    <w:rsid w:val="00EC4724"/>
    <w:rsid w:val="00F001BB"/>
    <w:rsid w:val="00F02DE2"/>
    <w:rsid w:val="00F324F4"/>
    <w:rsid w:val="00F33137"/>
    <w:rsid w:val="00F3620E"/>
    <w:rsid w:val="00F6023E"/>
    <w:rsid w:val="00F624F3"/>
    <w:rsid w:val="00F65067"/>
    <w:rsid w:val="00F708FF"/>
    <w:rsid w:val="00F710CE"/>
    <w:rsid w:val="00F76DE2"/>
    <w:rsid w:val="00F80AA8"/>
    <w:rsid w:val="00F93970"/>
    <w:rsid w:val="00FC040A"/>
    <w:rsid w:val="00FC1184"/>
    <w:rsid w:val="00FC15E8"/>
    <w:rsid w:val="00FC5369"/>
    <w:rsid w:val="00FD637F"/>
    <w:rsid w:val="00FD7791"/>
    <w:rsid w:val="00FE08F8"/>
    <w:rsid w:val="00FE6885"/>
    <w:rsid w:val="00FF44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34"/>
    <w:qFormat/>
    <w:rsid w:val="00CE12A9"/>
    <w:pPr>
      <w:ind w:left="720"/>
      <w:contextualSpacing/>
    </w:pPr>
  </w:style>
  <w:style w:type="character" w:styleId="CommentReference">
    <w:name w:val="annotation reference"/>
    <w:basedOn w:val="DefaultParagraphFont"/>
    <w:uiPriority w:val="99"/>
    <w:semiHidden/>
    <w:unhideWhenUsed/>
    <w:rsid w:val="00FE08F8"/>
    <w:rPr>
      <w:sz w:val="16"/>
      <w:szCs w:val="16"/>
    </w:rPr>
  </w:style>
  <w:style w:type="paragraph" w:styleId="CommentText">
    <w:name w:val="annotation text"/>
    <w:basedOn w:val="Normal"/>
    <w:link w:val="CommentTextChar"/>
    <w:uiPriority w:val="99"/>
    <w:semiHidden/>
    <w:unhideWhenUsed/>
    <w:rsid w:val="00FE08F8"/>
    <w:rPr>
      <w:sz w:val="20"/>
      <w:szCs w:val="20"/>
    </w:rPr>
  </w:style>
  <w:style w:type="character" w:customStyle="1" w:styleId="CommentTextChar">
    <w:name w:val="Comment Text Char"/>
    <w:basedOn w:val="DefaultParagraphFont"/>
    <w:link w:val="CommentText"/>
    <w:uiPriority w:val="99"/>
    <w:semiHidden/>
    <w:rsid w:val="00FE08F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E08F8"/>
    <w:rPr>
      <w:b/>
      <w:bCs/>
    </w:rPr>
  </w:style>
  <w:style w:type="character" w:customStyle="1" w:styleId="CommentSubjectChar">
    <w:name w:val="Comment Subject Char"/>
    <w:basedOn w:val="CommentTextChar"/>
    <w:link w:val="CommentSubject"/>
    <w:uiPriority w:val="99"/>
    <w:semiHidden/>
    <w:rsid w:val="00FE08F8"/>
    <w:rPr>
      <w:rFonts w:ascii="Times New Roman" w:eastAsia="Times New Roman" w:hAnsi="Times New Roman" w:cs="Times New Roman"/>
      <w:b/>
      <w:bCs/>
    </w:rPr>
  </w:style>
  <w:style w:type="character" w:styleId="Hyperlink">
    <w:name w:val="Hyperlink"/>
    <w:basedOn w:val="DefaultParagraphFont"/>
    <w:uiPriority w:val="99"/>
    <w:unhideWhenUsed/>
    <w:rsid w:val="001A6307"/>
    <w:rPr>
      <w:color w:val="0000FF" w:themeColor="hyperlink"/>
      <w:u w:val="single"/>
    </w:rPr>
  </w:style>
  <w:style w:type="paragraph" w:customStyle="1" w:styleId="Default">
    <w:name w:val="Default"/>
    <w:rsid w:val="006F0124"/>
    <w:pPr>
      <w:autoSpaceDE w:val="0"/>
      <w:autoSpaceDN w:val="0"/>
      <w:adjustRightInd w:val="0"/>
    </w:pPr>
    <w:rPr>
      <w:rFonts w:ascii="Arial" w:hAnsi="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A4"/>
    <w:rPr>
      <w:rFonts w:ascii="Times New Roman" w:eastAsia="Times New Roman" w:hAnsi="Times New Roman" w:cs="Times New Roman"/>
      <w:sz w:val="24"/>
      <w:szCs w:val="24"/>
    </w:rPr>
  </w:style>
  <w:style w:type="paragraph" w:styleId="3">
    <w:name w:val="heading 3"/>
    <w:basedOn w:val="a"/>
    <w:next w:val="a"/>
    <w:link w:val="3Char"/>
    <w:qFormat/>
    <w:rsid w:val="004E17A4"/>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4E17A4"/>
    <w:rPr>
      <w:rFonts w:ascii="Times New Roman" w:eastAsia="Times New Roman" w:hAnsi="Times New Roman" w:cs="Times New Roman"/>
      <w:b/>
      <w:bCs/>
      <w:sz w:val="32"/>
      <w:szCs w:val="24"/>
    </w:rPr>
  </w:style>
  <w:style w:type="paragraph" w:styleId="a3">
    <w:name w:val="footer"/>
    <w:basedOn w:val="a"/>
    <w:link w:val="Char"/>
    <w:uiPriority w:val="99"/>
    <w:rsid w:val="00CC60AB"/>
    <w:pPr>
      <w:tabs>
        <w:tab w:val="center" w:pos="4153"/>
        <w:tab w:val="right" w:pos="8306"/>
      </w:tabs>
    </w:pPr>
    <w:rPr>
      <w:lang w:val="en-AU"/>
    </w:rPr>
  </w:style>
  <w:style w:type="character" w:customStyle="1" w:styleId="Char">
    <w:name w:val="تذييل الصفحة Char"/>
    <w:basedOn w:val="a0"/>
    <w:link w:val="a3"/>
    <w:uiPriority w:val="99"/>
    <w:rsid w:val="00CC60AB"/>
    <w:rPr>
      <w:rFonts w:ascii="Times New Roman" w:eastAsia="Times New Roman" w:hAnsi="Times New Roman" w:cs="Times New Roman"/>
      <w:sz w:val="24"/>
      <w:szCs w:val="24"/>
      <w:lang w:val="en-AU"/>
    </w:rPr>
  </w:style>
  <w:style w:type="table" w:styleId="a4">
    <w:name w:val="Table Grid"/>
    <w:basedOn w:val="a1"/>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A6195D"/>
    <w:rPr>
      <w:rFonts w:ascii="Tahoma" w:hAnsi="Tahoma" w:cs="Tahoma"/>
      <w:sz w:val="16"/>
      <w:szCs w:val="16"/>
    </w:rPr>
  </w:style>
  <w:style w:type="character" w:customStyle="1" w:styleId="Char0">
    <w:name w:val="نص في بالون Char"/>
    <w:basedOn w:val="a0"/>
    <w:link w:val="a5"/>
    <w:uiPriority w:val="99"/>
    <w:semiHidden/>
    <w:rsid w:val="00A6195D"/>
    <w:rPr>
      <w:rFonts w:ascii="Tahoma" w:eastAsia="Times New Roman" w:hAnsi="Tahoma" w:cs="Tahoma"/>
      <w:sz w:val="16"/>
      <w:szCs w:val="16"/>
    </w:rPr>
  </w:style>
  <w:style w:type="paragraph" w:styleId="a6">
    <w:name w:val="header"/>
    <w:basedOn w:val="a"/>
    <w:link w:val="Char1"/>
    <w:uiPriority w:val="99"/>
    <w:unhideWhenUsed/>
    <w:rsid w:val="00121ABF"/>
    <w:pPr>
      <w:tabs>
        <w:tab w:val="center" w:pos="4320"/>
        <w:tab w:val="right" w:pos="8640"/>
      </w:tabs>
    </w:pPr>
  </w:style>
  <w:style w:type="character" w:customStyle="1" w:styleId="Char1">
    <w:name w:val="رأس الصفحة Char"/>
    <w:basedOn w:val="a0"/>
    <w:link w:val="a6"/>
    <w:uiPriority w:val="99"/>
    <w:rsid w:val="00121ABF"/>
    <w:rPr>
      <w:rFonts w:ascii="Times New Roman" w:eastAsia="Times New Roman" w:hAnsi="Times New Roman" w:cs="Times New Roman"/>
      <w:sz w:val="24"/>
      <w:szCs w:val="24"/>
    </w:rPr>
  </w:style>
  <w:style w:type="paragraph" w:styleId="a7">
    <w:name w:val="List Paragraph"/>
    <w:basedOn w:val="a"/>
    <w:uiPriority w:val="34"/>
    <w:qFormat/>
    <w:rsid w:val="00CE12A9"/>
    <w:pPr>
      <w:ind w:left="720"/>
      <w:contextualSpacing/>
    </w:pPr>
  </w:style>
  <w:style w:type="character" w:styleId="a8">
    <w:name w:val="annotation reference"/>
    <w:basedOn w:val="a0"/>
    <w:uiPriority w:val="99"/>
    <w:semiHidden/>
    <w:unhideWhenUsed/>
    <w:rsid w:val="00FE08F8"/>
    <w:rPr>
      <w:sz w:val="16"/>
      <w:szCs w:val="16"/>
    </w:rPr>
  </w:style>
  <w:style w:type="paragraph" w:styleId="a9">
    <w:name w:val="annotation text"/>
    <w:basedOn w:val="a"/>
    <w:link w:val="Char2"/>
    <w:uiPriority w:val="99"/>
    <w:semiHidden/>
    <w:unhideWhenUsed/>
    <w:rsid w:val="00FE08F8"/>
    <w:rPr>
      <w:sz w:val="20"/>
      <w:szCs w:val="20"/>
    </w:rPr>
  </w:style>
  <w:style w:type="character" w:customStyle="1" w:styleId="Char2">
    <w:name w:val="نص تعليق Char"/>
    <w:basedOn w:val="a0"/>
    <w:link w:val="a9"/>
    <w:uiPriority w:val="99"/>
    <w:semiHidden/>
    <w:rsid w:val="00FE08F8"/>
    <w:rPr>
      <w:rFonts w:ascii="Times New Roman" w:eastAsia="Times New Roman" w:hAnsi="Times New Roman" w:cs="Times New Roman"/>
    </w:rPr>
  </w:style>
  <w:style w:type="paragraph" w:styleId="aa">
    <w:name w:val="annotation subject"/>
    <w:basedOn w:val="a9"/>
    <w:next w:val="a9"/>
    <w:link w:val="Char3"/>
    <w:uiPriority w:val="99"/>
    <w:semiHidden/>
    <w:unhideWhenUsed/>
    <w:rsid w:val="00FE08F8"/>
    <w:rPr>
      <w:b/>
      <w:bCs/>
    </w:rPr>
  </w:style>
  <w:style w:type="character" w:customStyle="1" w:styleId="Char3">
    <w:name w:val="موضوع تعليق Char"/>
    <w:basedOn w:val="Char2"/>
    <w:link w:val="aa"/>
    <w:uiPriority w:val="99"/>
    <w:semiHidden/>
    <w:rsid w:val="00FE08F8"/>
    <w:rPr>
      <w:rFonts w:ascii="Times New Roman" w:eastAsia="Times New Roman" w:hAnsi="Times New Roman" w:cs="Times New Roman"/>
      <w:b/>
      <w:bCs/>
    </w:rPr>
  </w:style>
  <w:style w:type="character" w:styleId="Hyperlink">
    <w:name w:val="Hyperlink"/>
    <w:basedOn w:val="a0"/>
    <w:uiPriority w:val="99"/>
    <w:unhideWhenUsed/>
    <w:rsid w:val="001A6307"/>
    <w:rPr>
      <w:color w:val="0000FF" w:themeColor="hyperlink"/>
      <w:u w:val="single"/>
    </w:rPr>
  </w:style>
  <w:style w:type="paragraph" w:customStyle="1" w:styleId="Default">
    <w:name w:val="Default"/>
    <w:rsid w:val="006F0124"/>
    <w:pPr>
      <w:autoSpaceDE w:val="0"/>
      <w:autoSpaceDN w:val="0"/>
      <w:adjustRightInd w:val="0"/>
    </w:pPr>
    <w:rPr>
      <w:rFonts w:ascii="Arial" w:hAnsi="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hmed_derro@hotmail.com" TargetMode="External"/><Relationship Id="rId18" Type="http://schemas.openxmlformats.org/officeDocument/2006/relationships/hyperlink" Target="mailto:safinaz30@hotmail.com" TargetMode="External"/><Relationship Id="rId26" Type="http://schemas.openxmlformats.org/officeDocument/2006/relationships/hyperlink" Target="mailto:albeyari@hotmail.com" TargetMode="External"/><Relationship Id="rId3" Type="http://schemas.openxmlformats.org/officeDocument/2006/relationships/styles" Target="styles.xml"/><Relationship Id="rId21" Type="http://schemas.openxmlformats.org/officeDocument/2006/relationships/hyperlink" Target="mailto:lailamkenawi@hotmail.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raatia@yahoo.com" TargetMode="External"/><Relationship Id="rId17" Type="http://schemas.openxmlformats.org/officeDocument/2006/relationships/hyperlink" Target="mailto:s_elmarsafy@yahoo.com" TargetMode="External"/><Relationship Id="rId25" Type="http://schemas.openxmlformats.org/officeDocument/2006/relationships/hyperlink" Target="mailto:Shereenabdelmeguid@gmail.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yelbouhi@hotmail.com" TargetMode="External"/><Relationship Id="rId20" Type="http://schemas.openxmlformats.org/officeDocument/2006/relationships/hyperlink" Target="mailto:samia_elsheref11@hotmail.com" TargetMode="External"/><Relationship Id="rId29" Type="http://schemas.openxmlformats.org/officeDocument/2006/relationships/hyperlink" Target="mailto:awad_75@hoi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faramawy@uqu.edu.sa" TargetMode="External"/><Relationship Id="rId24" Type="http://schemas.openxmlformats.org/officeDocument/2006/relationships/hyperlink" Target="mailto:znabil2008@hotmail.com" TargetMode="External"/><Relationship Id="rId32" Type="http://schemas.openxmlformats.org/officeDocument/2006/relationships/hyperlink" Target="mailto:doaahassan@live.com"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saldahlawi@hotmail.com" TargetMode="External"/><Relationship Id="rId23" Type="http://schemas.openxmlformats.org/officeDocument/2006/relationships/hyperlink" Target="mailto:khalidbanna@yahoo.com" TargetMode="External"/><Relationship Id="rId28" Type="http://schemas.openxmlformats.org/officeDocument/2006/relationships/hyperlink" Target="mailto:amrdalla13@hotmail.com" TargetMode="External"/><Relationship Id="rId36" Type="http://schemas.openxmlformats.org/officeDocument/2006/relationships/theme" Target="theme/theme1.xml"/><Relationship Id="rId10" Type="http://schemas.openxmlformats.org/officeDocument/2006/relationships/hyperlink" Target="mailto:amfaramawy@uqu.edu.sa" TargetMode="External"/><Relationship Id="rId19" Type="http://schemas.openxmlformats.org/officeDocument/2006/relationships/hyperlink" Target="mailto:ahmedtarekfawzy@hotmail.com" TargetMode="External"/><Relationship Id="rId31" Type="http://schemas.openxmlformats.org/officeDocument/2006/relationships/hyperlink" Target="mailto:hlamfon@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r.halaabuelela@hotmail.com" TargetMode="External"/><Relationship Id="rId22" Type="http://schemas.openxmlformats.org/officeDocument/2006/relationships/hyperlink" Target="mailto:omar_abu_ella@yahoo.com" TargetMode="External"/><Relationship Id="rId27" Type="http://schemas.openxmlformats.org/officeDocument/2006/relationships/hyperlink" Target="mailto:emaboelroos@uqu.edu.sa" TargetMode="External"/><Relationship Id="rId30" Type="http://schemas.openxmlformats.org/officeDocument/2006/relationships/hyperlink" Target="mailto:drfatmaawad@hotmail.co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3A83-94F0-4AB3-B1C0-C7ED8E7B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3527</Words>
  <Characters>20106</Characters>
  <Application>Microsoft Office Word</Application>
  <DocSecurity>0</DocSecurity>
  <Lines>167</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59</cp:revision>
  <cp:lastPrinted>2017-05-14T08:01:00Z</cp:lastPrinted>
  <dcterms:created xsi:type="dcterms:W3CDTF">2016-03-21T11:07:00Z</dcterms:created>
  <dcterms:modified xsi:type="dcterms:W3CDTF">2018-11-19T09:39:00Z</dcterms:modified>
</cp:coreProperties>
</file>